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4964"/>
        <w:gridCol w:w="5605"/>
      </w:tblGrid>
      <w:tr w:rsidR="00AA679A" w:rsidRPr="00AA679A" w14:paraId="4E3E1270" w14:textId="77777777" w:rsidTr="008C0997">
        <w:trPr>
          <w:tblHeader/>
        </w:trPr>
        <w:tc>
          <w:tcPr>
            <w:tcW w:w="3936" w:type="dxa"/>
          </w:tcPr>
          <w:p w14:paraId="2979082E" w14:textId="77777777" w:rsidR="00E874BD" w:rsidRPr="00AA679A" w:rsidRDefault="00AA679A" w:rsidP="00E874BD">
            <w:pPr>
              <w:rPr>
                <w:rFonts w:ascii="Avenir Book" w:hAnsi="Avenir Book"/>
                <w:b/>
              </w:rPr>
            </w:pPr>
            <w:r w:rsidRPr="00AA679A">
              <w:rPr>
                <w:rFonts w:ascii="Avenir Book" w:hAnsi="Avenir Book"/>
                <w:b/>
              </w:rPr>
              <w:t>Kriterien</w:t>
            </w:r>
          </w:p>
        </w:tc>
        <w:tc>
          <w:tcPr>
            <w:tcW w:w="4964" w:type="dxa"/>
          </w:tcPr>
          <w:p w14:paraId="233B8848" w14:textId="77777777" w:rsidR="00E874BD" w:rsidRPr="00AA679A" w:rsidRDefault="00AA679A" w:rsidP="00E874BD">
            <w:pPr>
              <w:rPr>
                <w:rFonts w:ascii="Avenir Book" w:hAnsi="Avenir Book"/>
                <w:b/>
              </w:rPr>
            </w:pPr>
            <w:r w:rsidRPr="00AA679A">
              <w:rPr>
                <w:rFonts w:ascii="Avenir Book" w:hAnsi="Avenir Book"/>
                <w:b/>
              </w:rPr>
              <w:t xml:space="preserve">Pro </w:t>
            </w:r>
          </w:p>
        </w:tc>
        <w:tc>
          <w:tcPr>
            <w:tcW w:w="5605" w:type="dxa"/>
          </w:tcPr>
          <w:p w14:paraId="3DE7F525" w14:textId="77777777" w:rsidR="00E874BD" w:rsidRDefault="00AA679A" w:rsidP="00E874BD">
            <w:pPr>
              <w:rPr>
                <w:rFonts w:ascii="Avenir Book" w:hAnsi="Avenir Book"/>
                <w:b/>
              </w:rPr>
            </w:pPr>
            <w:r w:rsidRPr="00AA679A">
              <w:rPr>
                <w:rFonts w:ascii="Avenir Book" w:hAnsi="Avenir Book"/>
                <w:b/>
              </w:rPr>
              <w:t>Kontra</w:t>
            </w:r>
          </w:p>
          <w:p w14:paraId="06B44EC2" w14:textId="77777777" w:rsidR="00AA679A" w:rsidRPr="00AA679A" w:rsidRDefault="00AA679A" w:rsidP="00E874BD">
            <w:pPr>
              <w:rPr>
                <w:rFonts w:ascii="Avenir Book" w:hAnsi="Avenir Book"/>
                <w:b/>
              </w:rPr>
            </w:pPr>
          </w:p>
        </w:tc>
      </w:tr>
      <w:tr w:rsidR="00AA679A" w:rsidRPr="00AA679A" w14:paraId="3873F84C" w14:textId="77777777" w:rsidTr="00453F81">
        <w:tc>
          <w:tcPr>
            <w:tcW w:w="3936" w:type="dxa"/>
          </w:tcPr>
          <w:p w14:paraId="3E5621BD" w14:textId="77777777" w:rsidR="00E874BD" w:rsidRPr="00AA679A" w:rsidRDefault="00AA679A" w:rsidP="00E874BD">
            <w:pPr>
              <w:rPr>
                <w:rFonts w:ascii="Avenir Book" w:hAnsi="Avenir Book"/>
                <w:b/>
              </w:rPr>
            </w:pPr>
            <w:r w:rsidRPr="00AA679A">
              <w:rPr>
                <w:rFonts w:ascii="Avenir Book" w:hAnsi="Avenir Book"/>
                <w:b/>
              </w:rPr>
              <w:t>Umweltbelastung</w:t>
            </w:r>
          </w:p>
          <w:p w14:paraId="09591B57" w14:textId="77777777" w:rsidR="00AA679A" w:rsidRPr="00AA679A" w:rsidRDefault="00AA679A" w:rsidP="00E874BD">
            <w:pPr>
              <w:rPr>
                <w:rFonts w:ascii="Avenir Book" w:hAnsi="Avenir Book"/>
              </w:rPr>
            </w:pPr>
            <w:r w:rsidRPr="00AA679A">
              <w:rPr>
                <w:rFonts w:ascii="Avenir Book" w:hAnsi="Avenir Book"/>
              </w:rPr>
              <w:t>(Einfluss auf die Umwelt)</w:t>
            </w:r>
          </w:p>
        </w:tc>
        <w:tc>
          <w:tcPr>
            <w:tcW w:w="4964" w:type="dxa"/>
          </w:tcPr>
          <w:p w14:paraId="3A7A9D9D" w14:textId="77777777" w:rsidR="00E874BD" w:rsidRPr="00453F81" w:rsidRDefault="00453F81" w:rsidP="00453F81">
            <w:pPr>
              <w:pStyle w:val="Listenabsatz"/>
              <w:numPr>
                <w:ilvl w:val="0"/>
                <w:numId w:val="11"/>
              </w:numPr>
              <w:rPr>
                <w:rFonts w:ascii="Avenir Book" w:hAnsi="Avenir Book"/>
              </w:rPr>
            </w:pPr>
            <w:r w:rsidRPr="00453F81">
              <w:rPr>
                <w:rFonts w:ascii="Avenir Book" w:hAnsi="Avenir Book"/>
              </w:rPr>
              <w:t>Die Umwelteinflüsse wurden durch erneuerbare Energien und energieeffiziente Techniken reduziert...</w:t>
            </w:r>
          </w:p>
          <w:p w14:paraId="0CFD750B" w14:textId="77777777" w:rsidR="00453F81" w:rsidRDefault="00453F81" w:rsidP="00E874BD">
            <w:pPr>
              <w:rPr>
                <w:rFonts w:ascii="Avenir Book" w:hAnsi="Avenir Book"/>
              </w:rPr>
            </w:pPr>
          </w:p>
          <w:p w14:paraId="727FD4C6" w14:textId="77777777" w:rsidR="00453F81" w:rsidRPr="00AA679A" w:rsidRDefault="00453F81" w:rsidP="00E874BD">
            <w:pPr>
              <w:rPr>
                <w:rFonts w:ascii="Avenir Book" w:hAnsi="Avenir Book"/>
              </w:rPr>
            </w:pPr>
          </w:p>
        </w:tc>
        <w:tc>
          <w:tcPr>
            <w:tcW w:w="5605" w:type="dxa"/>
          </w:tcPr>
          <w:p w14:paraId="2D12AF76" w14:textId="77777777" w:rsidR="00E874BD" w:rsidRPr="00453F81" w:rsidRDefault="00AA679A" w:rsidP="00453F81">
            <w:pPr>
              <w:pStyle w:val="Listenabsatz"/>
              <w:numPr>
                <w:ilvl w:val="0"/>
                <w:numId w:val="12"/>
              </w:numPr>
              <w:rPr>
                <w:rFonts w:ascii="Avenir Book" w:hAnsi="Avenir Book"/>
              </w:rPr>
            </w:pPr>
            <w:r w:rsidRPr="00453F81">
              <w:rPr>
                <w:rFonts w:ascii="Avenir Book" w:hAnsi="Avenir Book"/>
              </w:rPr>
              <w:t xml:space="preserve">In unseren Nachbarländern (u.a. Deutschland) sind durch den Bau/Herstellung erneuerbarer Stromquellen (z.B. Solaranlagen) sind </w:t>
            </w:r>
            <w:r w:rsidR="00046F1E">
              <w:rPr>
                <w:rFonts w:ascii="Avenir Book" w:hAnsi="Avenir Book"/>
              </w:rPr>
              <w:t>die CO2-Emissionen gestiegen …</w:t>
            </w:r>
          </w:p>
          <w:p w14:paraId="40E1FB56" w14:textId="77777777" w:rsidR="00AA679A" w:rsidRPr="00AA679A" w:rsidRDefault="00AA679A" w:rsidP="00E874BD">
            <w:pPr>
              <w:rPr>
                <w:rFonts w:ascii="Avenir Book" w:hAnsi="Avenir Book"/>
              </w:rPr>
            </w:pPr>
          </w:p>
        </w:tc>
      </w:tr>
      <w:tr w:rsidR="00AA679A" w:rsidRPr="00AA679A" w14:paraId="769EEFC5" w14:textId="77777777" w:rsidTr="00453F81">
        <w:tc>
          <w:tcPr>
            <w:tcW w:w="3936" w:type="dxa"/>
          </w:tcPr>
          <w:p w14:paraId="54093E38" w14:textId="77777777" w:rsidR="00AA679A" w:rsidRDefault="00AA679A" w:rsidP="00E874BD">
            <w:pPr>
              <w:rPr>
                <w:rFonts w:ascii="Avenir Book" w:hAnsi="Avenir Book"/>
                <w:b/>
              </w:rPr>
            </w:pPr>
            <w:r w:rsidRPr="00AA679A">
              <w:rPr>
                <w:rFonts w:ascii="Avenir Book" w:hAnsi="Avenir Book"/>
                <w:b/>
              </w:rPr>
              <w:t>Versorgungssicherheit</w:t>
            </w:r>
          </w:p>
          <w:p w14:paraId="01A4D68B" w14:textId="77777777" w:rsidR="00AA679A" w:rsidRPr="00AA679A" w:rsidRDefault="00AA679A" w:rsidP="00E874BD">
            <w:pPr>
              <w:rPr>
                <w:rFonts w:ascii="Avenir Book" w:hAnsi="Avenir Book"/>
              </w:rPr>
            </w:pPr>
            <w:r w:rsidRPr="00AA679A">
              <w:rPr>
                <w:rFonts w:ascii="Avenir Book" w:hAnsi="Avenir Book"/>
              </w:rPr>
              <w:t>(„Black out“)</w:t>
            </w:r>
          </w:p>
          <w:p w14:paraId="2BC75110" w14:textId="77777777" w:rsidR="00AA679A" w:rsidRPr="00AA679A" w:rsidRDefault="00AA679A" w:rsidP="00E874BD">
            <w:pPr>
              <w:rPr>
                <w:rFonts w:ascii="Avenir Book" w:hAnsi="Avenir Book"/>
                <w:b/>
              </w:rPr>
            </w:pPr>
          </w:p>
          <w:p w14:paraId="187D9FFE" w14:textId="77777777" w:rsidR="00AA679A" w:rsidRPr="00AA679A" w:rsidRDefault="00AA679A" w:rsidP="00E874BD">
            <w:pPr>
              <w:rPr>
                <w:rFonts w:ascii="Avenir Book" w:hAnsi="Avenir Book"/>
                <w:b/>
              </w:rPr>
            </w:pPr>
          </w:p>
        </w:tc>
        <w:tc>
          <w:tcPr>
            <w:tcW w:w="4964" w:type="dxa"/>
          </w:tcPr>
          <w:p w14:paraId="266F95B3" w14:textId="77777777" w:rsidR="00453F81" w:rsidRPr="00453F81" w:rsidRDefault="00453F81" w:rsidP="00453F81">
            <w:pPr>
              <w:pStyle w:val="Listenabsatz"/>
              <w:numPr>
                <w:ilvl w:val="0"/>
                <w:numId w:val="9"/>
              </w:numPr>
              <w:ind w:left="360"/>
              <w:rPr>
                <w:rFonts w:ascii="Avenir Book" w:hAnsi="Avenir Book"/>
              </w:rPr>
            </w:pPr>
            <w:r w:rsidRPr="00453F81">
              <w:rPr>
                <w:rFonts w:ascii="Avenir Book" w:hAnsi="Avenir Book"/>
              </w:rPr>
              <w:t>Mit dem Ausbau der erneuerbaren Energien kann bis 2029 so viel Strom erzeugt werden, wie heute die beiden grossen AKW’s zusammen produzieren...</w:t>
            </w:r>
          </w:p>
          <w:p w14:paraId="21CEBBA0" w14:textId="77777777" w:rsidR="00AA679A" w:rsidRDefault="00AA679A" w:rsidP="00453F81">
            <w:pPr>
              <w:rPr>
                <w:rFonts w:ascii="Avenir Book" w:hAnsi="Avenir Book"/>
              </w:rPr>
            </w:pPr>
          </w:p>
          <w:p w14:paraId="13009ED0" w14:textId="77777777" w:rsidR="00453F81" w:rsidRDefault="00453F81" w:rsidP="00453F81">
            <w:pPr>
              <w:pStyle w:val="Listenabsatz"/>
              <w:numPr>
                <w:ilvl w:val="0"/>
                <w:numId w:val="9"/>
              </w:numPr>
              <w:ind w:left="360"/>
              <w:rPr>
                <w:rFonts w:ascii="Avenir Book" w:hAnsi="Avenir Book"/>
              </w:rPr>
            </w:pPr>
            <w:r w:rsidRPr="00453F81">
              <w:rPr>
                <w:rFonts w:ascii="Avenir Book" w:hAnsi="Avenir Book"/>
              </w:rPr>
              <w:t>Flexib</w:t>
            </w:r>
            <w:r w:rsidR="00B9096A">
              <w:rPr>
                <w:rFonts w:ascii="Avenir Book" w:hAnsi="Avenir Book"/>
              </w:rPr>
              <w:t>i</w:t>
            </w:r>
            <w:r w:rsidRPr="00453F81">
              <w:rPr>
                <w:rFonts w:ascii="Avenir Book" w:hAnsi="Avenir Book"/>
              </w:rPr>
              <w:t>lität dank der Speicher in alpinen Stauseen...</w:t>
            </w:r>
          </w:p>
          <w:p w14:paraId="19D95DCE" w14:textId="77777777" w:rsidR="008C0997" w:rsidRPr="008C0997" w:rsidRDefault="008C0997" w:rsidP="008C0997">
            <w:pPr>
              <w:rPr>
                <w:rFonts w:ascii="Avenir Book" w:hAnsi="Avenir Book"/>
              </w:rPr>
            </w:pPr>
          </w:p>
        </w:tc>
        <w:tc>
          <w:tcPr>
            <w:tcW w:w="5605" w:type="dxa"/>
          </w:tcPr>
          <w:p w14:paraId="42F06790" w14:textId="77777777" w:rsidR="00AA679A" w:rsidRPr="00453F81" w:rsidRDefault="00AA679A" w:rsidP="00453F81">
            <w:pPr>
              <w:pStyle w:val="Listenabsatz"/>
              <w:numPr>
                <w:ilvl w:val="0"/>
                <w:numId w:val="12"/>
              </w:numPr>
              <w:rPr>
                <w:rFonts w:ascii="Avenir Book" w:hAnsi="Avenir Book"/>
              </w:rPr>
            </w:pPr>
            <w:r w:rsidRPr="00453F81">
              <w:rPr>
                <w:rFonts w:ascii="Avenir Book" w:hAnsi="Avenir Book"/>
              </w:rPr>
              <w:t>Der Stromverbrauch wird sich um 5 % erhöhen. Die (erneuerbare) Stromproduktion wird dies aber nicht abdecken können</w:t>
            </w:r>
            <w:r w:rsidR="00046F1E">
              <w:rPr>
                <w:rFonts w:ascii="Avenir Book" w:hAnsi="Avenir Book"/>
              </w:rPr>
              <w:t xml:space="preserve"> …</w:t>
            </w:r>
          </w:p>
          <w:p w14:paraId="1BC1D898" w14:textId="77777777" w:rsidR="00AA679A" w:rsidRDefault="00AA679A" w:rsidP="00E874BD">
            <w:pPr>
              <w:rPr>
                <w:rFonts w:ascii="Avenir Book" w:hAnsi="Avenir Book"/>
              </w:rPr>
            </w:pPr>
          </w:p>
        </w:tc>
      </w:tr>
      <w:tr w:rsidR="00AA679A" w:rsidRPr="00AA679A" w14:paraId="55E1EEE9" w14:textId="77777777" w:rsidTr="00453F81">
        <w:tc>
          <w:tcPr>
            <w:tcW w:w="3936" w:type="dxa"/>
          </w:tcPr>
          <w:p w14:paraId="4A614D61" w14:textId="77777777" w:rsidR="00AA679A" w:rsidRDefault="00AA679A" w:rsidP="00E874BD">
            <w:pPr>
              <w:rPr>
                <w:rFonts w:ascii="Avenir Book" w:hAnsi="Avenir Book"/>
                <w:b/>
              </w:rPr>
            </w:pPr>
            <w:r w:rsidRPr="00AA679A">
              <w:rPr>
                <w:rFonts w:ascii="Avenir Book" w:hAnsi="Avenir Book"/>
                <w:b/>
              </w:rPr>
              <w:t>Abhängigkeit</w:t>
            </w:r>
          </w:p>
          <w:p w14:paraId="11E262F9" w14:textId="77777777" w:rsidR="00AA679A" w:rsidRPr="00AA679A" w:rsidRDefault="00AA679A" w:rsidP="00E874BD">
            <w:pPr>
              <w:rPr>
                <w:rFonts w:ascii="Avenir Book" w:hAnsi="Avenir Book"/>
              </w:rPr>
            </w:pPr>
            <w:r w:rsidRPr="00AA679A">
              <w:rPr>
                <w:rFonts w:ascii="Avenir Book" w:hAnsi="Avenir Book"/>
              </w:rPr>
              <w:t>(Aussenpolitik, weltweit, EU)</w:t>
            </w:r>
          </w:p>
        </w:tc>
        <w:tc>
          <w:tcPr>
            <w:tcW w:w="4964" w:type="dxa"/>
          </w:tcPr>
          <w:p w14:paraId="34FBB10A" w14:textId="77777777" w:rsidR="00453F81" w:rsidRDefault="00453F81" w:rsidP="00453F81">
            <w:pPr>
              <w:pStyle w:val="Listenabsatz"/>
              <w:numPr>
                <w:ilvl w:val="0"/>
                <w:numId w:val="10"/>
              </w:numPr>
              <w:rPr>
                <w:rFonts w:ascii="Avenir Book" w:hAnsi="Avenir Book"/>
              </w:rPr>
            </w:pPr>
            <w:r w:rsidRPr="00453F81">
              <w:rPr>
                <w:rFonts w:ascii="Avenir Book" w:hAnsi="Avenir Book"/>
              </w:rPr>
              <w:t>Es hat für die Schweiz auch Potenzial am lukrativen EU-Strombinnenmarkt teilzunehmen, da die Schweiz über Pumpspeicherkraftwerke verfügt</w:t>
            </w:r>
            <w:r w:rsidR="00046F1E">
              <w:rPr>
                <w:rFonts w:ascii="Avenir Book" w:hAnsi="Avenir Book"/>
              </w:rPr>
              <w:t xml:space="preserve"> (alpine Stausseen) …</w:t>
            </w:r>
          </w:p>
          <w:p w14:paraId="36C3AA85" w14:textId="77777777" w:rsidR="00AA679A" w:rsidRDefault="00AA679A" w:rsidP="00E874BD">
            <w:pPr>
              <w:rPr>
                <w:rFonts w:ascii="Avenir Book" w:hAnsi="Avenir Book"/>
              </w:rPr>
            </w:pPr>
          </w:p>
          <w:p w14:paraId="0B717AA6" w14:textId="77777777" w:rsidR="00AA679A" w:rsidRPr="00AA679A" w:rsidRDefault="00AA679A" w:rsidP="00E874BD">
            <w:pPr>
              <w:rPr>
                <w:rFonts w:ascii="Avenir Book" w:hAnsi="Avenir Book"/>
              </w:rPr>
            </w:pPr>
          </w:p>
        </w:tc>
        <w:tc>
          <w:tcPr>
            <w:tcW w:w="5605" w:type="dxa"/>
          </w:tcPr>
          <w:p w14:paraId="1B7AECFA" w14:textId="77777777" w:rsidR="00AA679A" w:rsidRPr="00453F81" w:rsidRDefault="00AA679A" w:rsidP="008C0997">
            <w:pPr>
              <w:pStyle w:val="Listenabsatz"/>
              <w:numPr>
                <w:ilvl w:val="0"/>
                <w:numId w:val="12"/>
              </w:numPr>
              <w:rPr>
                <w:rFonts w:ascii="Avenir Book" w:hAnsi="Avenir Book"/>
              </w:rPr>
            </w:pPr>
            <w:r w:rsidRPr="00453F81">
              <w:rPr>
                <w:rFonts w:ascii="Avenir Book" w:hAnsi="Avenir Book"/>
              </w:rPr>
              <w:t>Aus staatspolitischen Gründen muss möglichst viel Strom</w:t>
            </w:r>
            <w:r w:rsidR="00B9096A">
              <w:rPr>
                <w:rFonts w:ascii="Avenir Book" w:hAnsi="Avenir Book"/>
              </w:rPr>
              <w:t xml:space="preserve"> im Inland produziert werden</w:t>
            </w:r>
            <w:r w:rsidR="00046F1E">
              <w:rPr>
                <w:rFonts w:ascii="Avenir Book" w:hAnsi="Avenir Book"/>
              </w:rPr>
              <w:t xml:space="preserve"> …</w:t>
            </w:r>
          </w:p>
        </w:tc>
      </w:tr>
      <w:tr w:rsidR="00AA679A" w:rsidRPr="00AA679A" w14:paraId="259433CD" w14:textId="77777777" w:rsidTr="00B9096A">
        <w:tc>
          <w:tcPr>
            <w:tcW w:w="3936" w:type="dxa"/>
          </w:tcPr>
          <w:p w14:paraId="57975468" w14:textId="77777777" w:rsidR="00AA679A" w:rsidRDefault="00AA679A" w:rsidP="00E874BD">
            <w:pPr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</w:rPr>
              <w:t>Potenzial</w:t>
            </w:r>
          </w:p>
          <w:p w14:paraId="638E0BF8" w14:textId="77777777" w:rsidR="00AA679A" w:rsidRDefault="00AA679A" w:rsidP="00E874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b/>
              </w:rPr>
              <w:t>(</w:t>
            </w:r>
            <w:r>
              <w:rPr>
                <w:rFonts w:ascii="Avenir Book" w:hAnsi="Avenir Book"/>
              </w:rPr>
              <w:t>Potenzial des Energieträgers)</w:t>
            </w:r>
          </w:p>
          <w:p w14:paraId="5B6E2267" w14:textId="77777777" w:rsidR="00AA679A" w:rsidRPr="00AA679A" w:rsidRDefault="00AA679A" w:rsidP="00E874BD">
            <w:pPr>
              <w:rPr>
                <w:rFonts w:ascii="Avenir Book" w:hAnsi="Avenir Book"/>
              </w:rPr>
            </w:pPr>
          </w:p>
        </w:tc>
        <w:tc>
          <w:tcPr>
            <w:tcW w:w="4964" w:type="dxa"/>
          </w:tcPr>
          <w:p w14:paraId="2B2AA62E" w14:textId="77777777" w:rsidR="00046F1E" w:rsidRPr="00046F1E" w:rsidRDefault="00453F81" w:rsidP="00046F1E">
            <w:pPr>
              <w:pStyle w:val="Listenabsatz"/>
              <w:numPr>
                <w:ilvl w:val="0"/>
                <w:numId w:val="12"/>
              </w:numPr>
              <w:rPr>
                <w:rFonts w:ascii="Avenir Book" w:hAnsi="Avenir Book"/>
              </w:rPr>
            </w:pPr>
            <w:r w:rsidRPr="00046F1E">
              <w:rPr>
                <w:rFonts w:ascii="Avenir Book" w:hAnsi="Avenir Book"/>
              </w:rPr>
              <w:t>Mit Einsparungen und Effizienzsteigerungen können die drei AKW’s m</w:t>
            </w:r>
            <w:r w:rsidR="00046F1E">
              <w:rPr>
                <w:rFonts w:ascii="Avenir Book" w:hAnsi="Avenir Book"/>
              </w:rPr>
              <w:t>ehr als einmal ersetzt werden …</w:t>
            </w:r>
          </w:p>
          <w:p w14:paraId="1E36079B" w14:textId="77777777" w:rsidR="00046F1E" w:rsidRPr="00046F1E" w:rsidRDefault="00046F1E" w:rsidP="00046F1E">
            <w:pPr>
              <w:pStyle w:val="Listenabsatz"/>
              <w:ind w:left="360"/>
              <w:rPr>
                <w:rFonts w:ascii="Avenir Book" w:hAnsi="Avenir Book"/>
              </w:rPr>
            </w:pPr>
          </w:p>
        </w:tc>
        <w:tc>
          <w:tcPr>
            <w:tcW w:w="5605" w:type="dxa"/>
          </w:tcPr>
          <w:p w14:paraId="19CE976F" w14:textId="77777777" w:rsidR="00AA679A" w:rsidRDefault="00AA679A" w:rsidP="00E874BD">
            <w:pPr>
              <w:rPr>
                <w:rFonts w:ascii="Avenir Book" w:hAnsi="Avenir Book"/>
              </w:rPr>
            </w:pPr>
          </w:p>
        </w:tc>
      </w:tr>
      <w:tr w:rsidR="00AA679A" w:rsidRPr="00AA679A" w14:paraId="32335544" w14:textId="77777777" w:rsidTr="00B9096A">
        <w:tc>
          <w:tcPr>
            <w:tcW w:w="3936" w:type="dxa"/>
          </w:tcPr>
          <w:p w14:paraId="4193F4F9" w14:textId="77777777" w:rsidR="00AA679A" w:rsidRDefault="00AA679A" w:rsidP="00E874BD">
            <w:pPr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</w:rPr>
              <w:lastRenderedPageBreak/>
              <w:t>Wirtschaftlichkeit/Kosten</w:t>
            </w:r>
          </w:p>
          <w:p w14:paraId="6429C275" w14:textId="77777777" w:rsidR="00AA679A" w:rsidRDefault="00AA679A" w:rsidP="00E874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direkt: (Bau/Ausbau, etc.)</w:t>
            </w:r>
          </w:p>
          <w:p w14:paraId="3115DFB7" w14:textId="77777777" w:rsidR="00AA679A" w:rsidRPr="00AA679A" w:rsidRDefault="00AA679A" w:rsidP="00E874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indirekt: (Umwelt, Entsorgung)</w:t>
            </w:r>
          </w:p>
        </w:tc>
        <w:tc>
          <w:tcPr>
            <w:tcW w:w="4964" w:type="dxa"/>
          </w:tcPr>
          <w:p w14:paraId="2F3447D3" w14:textId="77777777" w:rsidR="00AA679A" w:rsidRPr="00B9096A" w:rsidRDefault="00453F81" w:rsidP="00B9096A">
            <w:pPr>
              <w:pStyle w:val="Listenabsatz"/>
              <w:numPr>
                <w:ilvl w:val="0"/>
                <w:numId w:val="12"/>
              </w:numPr>
              <w:rPr>
                <w:rFonts w:ascii="Avenir Book" w:hAnsi="Avenir Book"/>
              </w:rPr>
            </w:pPr>
            <w:r w:rsidRPr="00B9096A">
              <w:rPr>
                <w:rFonts w:ascii="Avenir Book" w:hAnsi="Avenir Book"/>
              </w:rPr>
              <w:t>Atomstrom kann teurer werden als der Strom aus erneuerbaren Energien, wenn man nämlich die Kosten für Risikoversicherungen, Entsorgung miteinberechnet</w:t>
            </w:r>
            <w:r w:rsidR="00046F1E">
              <w:rPr>
                <w:rFonts w:ascii="Avenir Book" w:hAnsi="Avenir Book"/>
              </w:rPr>
              <w:t xml:space="preserve"> …</w:t>
            </w:r>
            <w:r w:rsidRPr="00B9096A">
              <w:rPr>
                <w:rFonts w:ascii="Avenir Book" w:hAnsi="Avenir Book"/>
              </w:rPr>
              <w:br/>
              <w:t>Kostenlose Primärenergie (Sonne, Wind, Wasser, Erdwärme)</w:t>
            </w:r>
            <w:r w:rsidR="00B9096A">
              <w:rPr>
                <w:rFonts w:ascii="Avenir Book" w:hAnsi="Avenir Book"/>
              </w:rPr>
              <w:br/>
            </w:r>
          </w:p>
          <w:p w14:paraId="03B4230D" w14:textId="77777777" w:rsidR="00453F81" w:rsidRPr="00B9096A" w:rsidRDefault="00453F81" w:rsidP="00B9096A">
            <w:pPr>
              <w:pStyle w:val="Listenabsatz"/>
              <w:numPr>
                <w:ilvl w:val="0"/>
                <w:numId w:val="12"/>
              </w:numPr>
              <w:rPr>
                <w:rFonts w:ascii="Avenir Book" w:hAnsi="Avenir Book"/>
              </w:rPr>
            </w:pPr>
            <w:r w:rsidRPr="00B9096A">
              <w:rPr>
                <w:rFonts w:ascii="Avenir Book" w:hAnsi="Avenir Book"/>
              </w:rPr>
              <w:t>Sinkende spezifische Entstehungskosten</w:t>
            </w:r>
            <w:r w:rsidR="00046F1E">
              <w:rPr>
                <w:rFonts w:ascii="Avenir Book" w:hAnsi="Avenir Book"/>
              </w:rPr>
              <w:t xml:space="preserve"> dank technischem Fortschritt …</w:t>
            </w:r>
            <w:r w:rsidR="00B9096A">
              <w:rPr>
                <w:rFonts w:ascii="Avenir Book" w:hAnsi="Avenir Book"/>
              </w:rPr>
              <w:br/>
            </w:r>
          </w:p>
          <w:p w14:paraId="30B16272" w14:textId="77777777" w:rsidR="00453F81" w:rsidRPr="00B9096A" w:rsidRDefault="00453F81" w:rsidP="00B9096A">
            <w:pPr>
              <w:pStyle w:val="Listenabsatz"/>
              <w:numPr>
                <w:ilvl w:val="0"/>
                <w:numId w:val="12"/>
              </w:numPr>
              <w:rPr>
                <w:rFonts w:ascii="Avenir Book" w:hAnsi="Avenir Book"/>
              </w:rPr>
            </w:pPr>
            <w:r w:rsidRPr="00B9096A">
              <w:rPr>
                <w:rFonts w:ascii="Avenir Book" w:hAnsi="Avenir Book"/>
              </w:rPr>
              <w:t xml:space="preserve">Neue Arbeitsplätze in </w:t>
            </w:r>
            <w:r w:rsidR="00046F1E">
              <w:rPr>
                <w:rFonts w:ascii="Avenir Book" w:hAnsi="Avenir Book"/>
              </w:rPr>
              <w:t>Industrie und Gewerbe entstehen …</w:t>
            </w:r>
            <w:r w:rsidR="00B9096A">
              <w:rPr>
                <w:rFonts w:ascii="Avenir Book" w:hAnsi="Avenir Book"/>
              </w:rPr>
              <w:br/>
            </w:r>
          </w:p>
        </w:tc>
        <w:tc>
          <w:tcPr>
            <w:tcW w:w="5605" w:type="dxa"/>
          </w:tcPr>
          <w:p w14:paraId="201A7626" w14:textId="77777777" w:rsidR="00AA679A" w:rsidRDefault="00AA679A" w:rsidP="00E874BD">
            <w:pPr>
              <w:rPr>
                <w:rFonts w:ascii="Avenir Book" w:hAnsi="Avenir Book"/>
              </w:rPr>
            </w:pPr>
          </w:p>
        </w:tc>
      </w:tr>
      <w:tr w:rsidR="00AA679A" w:rsidRPr="00AA679A" w14:paraId="74A78F8C" w14:textId="77777777" w:rsidTr="00AA679A">
        <w:tc>
          <w:tcPr>
            <w:tcW w:w="3936" w:type="dxa"/>
          </w:tcPr>
          <w:p w14:paraId="765AD3C9" w14:textId="77777777" w:rsidR="00AA679A" w:rsidRDefault="00AA679A" w:rsidP="00E874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b/>
              </w:rPr>
              <w:t>Sicherheit</w:t>
            </w:r>
            <w:r>
              <w:rPr>
                <w:rFonts w:ascii="Avenir Book" w:hAnsi="Avenir Book"/>
                <w:b/>
              </w:rPr>
              <w:br/>
            </w:r>
            <w:r>
              <w:rPr>
                <w:rFonts w:ascii="Avenir Book" w:hAnsi="Avenir Book"/>
              </w:rPr>
              <w:t>(Unfall: Bevölkerung/Umwelt)</w:t>
            </w:r>
          </w:p>
          <w:p w14:paraId="157BCE2B" w14:textId="77777777" w:rsidR="00AA679A" w:rsidRPr="00AA679A" w:rsidRDefault="00AA679A" w:rsidP="00E874BD">
            <w:pPr>
              <w:rPr>
                <w:rFonts w:ascii="Avenir Book" w:hAnsi="Avenir Book"/>
              </w:rPr>
            </w:pPr>
          </w:p>
        </w:tc>
        <w:tc>
          <w:tcPr>
            <w:tcW w:w="4964" w:type="dxa"/>
          </w:tcPr>
          <w:p w14:paraId="49A0FCBF" w14:textId="77777777" w:rsidR="00AA679A" w:rsidRPr="00B9096A" w:rsidRDefault="00453F81" w:rsidP="00B9096A">
            <w:pPr>
              <w:pStyle w:val="Listenabsatz"/>
              <w:numPr>
                <w:ilvl w:val="0"/>
                <w:numId w:val="13"/>
              </w:numPr>
              <w:rPr>
                <w:rFonts w:ascii="Avenir Book" w:hAnsi="Avenir Book"/>
              </w:rPr>
            </w:pPr>
            <w:r w:rsidRPr="00B9096A">
              <w:rPr>
                <w:rFonts w:ascii="Avenir Book" w:hAnsi="Avenir Book"/>
              </w:rPr>
              <w:t xml:space="preserve">Geringes Schadenrisiko für Mensch und Umwelt </w:t>
            </w:r>
          </w:p>
        </w:tc>
        <w:tc>
          <w:tcPr>
            <w:tcW w:w="5605" w:type="dxa"/>
          </w:tcPr>
          <w:p w14:paraId="400CFCE9" w14:textId="77777777" w:rsidR="00AA679A" w:rsidRDefault="00AA679A" w:rsidP="00B9096A">
            <w:pPr>
              <w:pStyle w:val="Listenabsatz"/>
              <w:numPr>
                <w:ilvl w:val="0"/>
                <w:numId w:val="13"/>
              </w:numPr>
              <w:rPr>
                <w:rFonts w:ascii="Avenir Book" w:hAnsi="Avenir Book"/>
              </w:rPr>
            </w:pPr>
            <w:r w:rsidRPr="00B9096A">
              <w:rPr>
                <w:rFonts w:ascii="Avenir Book" w:hAnsi="Avenir Book"/>
              </w:rPr>
              <w:t>Die Schweizer Kernkraftwerke haben im weltweiten Vergleich sehr h</w:t>
            </w:r>
            <w:r w:rsidR="008C0997">
              <w:rPr>
                <w:rFonts w:ascii="Avenir Book" w:hAnsi="Avenir Book"/>
              </w:rPr>
              <w:t>ohe Sicherheitsstandards, die</w:t>
            </w:r>
            <w:r w:rsidRPr="00B9096A">
              <w:rPr>
                <w:rFonts w:ascii="Avenir Book" w:hAnsi="Avenir Book"/>
              </w:rPr>
              <w:t xml:space="preserve"> zudem laufend dem technischen For</w:t>
            </w:r>
            <w:r w:rsidR="00046F1E">
              <w:rPr>
                <w:rFonts w:ascii="Avenir Book" w:hAnsi="Avenir Book"/>
              </w:rPr>
              <w:t>tschritt angepasst werden …</w:t>
            </w:r>
            <w:bookmarkStart w:id="0" w:name="_GoBack"/>
            <w:bookmarkEnd w:id="0"/>
          </w:p>
          <w:p w14:paraId="4D4F4219" w14:textId="77777777" w:rsidR="00B9096A" w:rsidRPr="00B9096A" w:rsidRDefault="00B9096A" w:rsidP="008C0997">
            <w:pPr>
              <w:pStyle w:val="Listenabsatz"/>
              <w:ind w:left="360"/>
              <w:rPr>
                <w:rFonts w:ascii="Avenir Book" w:hAnsi="Avenir Book"/>
              </w:rPr>
            </w:pPr>
          </w:p>
        </w:tc>
      </w:tr>
      <w:tr w:rsidR="00AA679A" w:rsidRPr="00AA679A" w14:paraId="7AAAF7BE" w14:textId="77777777" w:rsidTr="00AA679A">
        <w:tc>
          <w:tcPr>
            <w:tcW w:w="3936" w:type="dxa"/>
          </w:tcPr>
          <w:p w14:paraId="5B3ADF39" w14:textId="77777777" w:rsidR="00AA679A" w:rsidRDefault="00AA679A" w:rsidP="00E874BD">
            <w:pPr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</w:rPr>
              <w:t>Andere Kriterien</w:t>
            </w:r>
          </w:p>
          <w:p w14:paraId="7C92872A" w14:textId="77777777" w:rsidR="00B9096A" w:rsidRDefault="00B9096A" w:rsidP="00E874BD">
            <w:pPr>
              <w:rPr>
                <w:rFonts w:ascii="Avenir Book" w:hAnsi="Avenir Book"/>
                <w:b/>
              </w:rPr>
            </w:pPr>
          </w:p>
          <w:p w14:paraId="1C5840F5" w14:textId="77777777" w:rsidR="00B9096A" w:rsidRDefault="00B9096A" w:rsidP="00E874BD">
            <w:pPr>
              <w:rPr>
                <w:rFonts w:ascii="Avenir Book" w:hAnsi="Avenir Book"/>
                <w:b/>
              </w:rPr>
            </w:pPr>
          </w:p>
          <w:p w14:paraId="00C0C3A9" w14:textId="77777777" w:rsidR="00B9096A" w:rsidRPr="00AA679A" w:rsidRDefault="00B9096A" w:rsidP="00E874BD">
            <w:pPr>
              <w:rPr>
                <w:rFonts w:ascii="Avenir Book" w:hAnsi="Avenir Book"/>
                <w:b/>
              </w:rPr>
            </w:pPr>
          </w:p>
        </w:tc>
        <w:tc>
          <w:tcPr>
            <w:tcW w:w="4964" w:type="dxa"/>
          </w:tcPr>
          <w:p w14:paraId="7E1ED6E6" w14:textId="77777777" w:rsidR="00AA679A" w:rsidRDefault="00AA679A" w:rsidP="00E874BD">
            <w:pPr>
              <w:rPr>
                <w:rFonts w:ascii="Avenir Book" w:hAnsi="Avenir Book"/>
              </w:rPr>
            </w:pPr>
          </w:p>
        </w:tc>
        <w:tc>
          <w:tcPr>
            <w:tcW w:w="5605" w:type="dxa"/>
          </w:tcPr>
          <w:p w14:paraId="002731B7" w14:textId="77777777" w:rsidR="00AA679A" w:rsidRDefault="00AA679A" w:rsidP="00E874BD">
            <w:pPr>
              <w:rPr>
                <w:rFonts w:ascii="Avenir Book" w:hAnsi="Avenir Book"/>
              </w:rPr>
            </w:pPr>
          </w:p>
        </w:tc>
      </w:tr>
    </w:tbl>
    <w:p w14:paraId="0BEF320F" w14:textId="77777777" w:rsidR="003E6B28" w:rsidRPr="00E874BD" w:rsidRDefault="003E6B28" w:rsidP="00E874BD"/>
    <w:sectPr w:rsidR="003E6B28" w:rsidRPr="00E874BD" w:rsidSect="002314ED">
      <w:footerReference w:type="even" r:id="rId7"/>
      <w:footerReference w:type="default" r:id="rId8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E734E" w14:textId="77777777" w:rsidR="002B108B" w:rsidRDefault="002B108B" w:rsidP="00CC23F5">
      <w:r>
        <w:separator/>
      </w:r>
    </w:p>
  </w:endnote>
  <w:endnote w:type="continuationSeparator" w:id="0">
    <w:p w14:paraId="12B8E678" w14:textId="77777777" w:rsidR="002B108B" w:rsidRDefault="002B108B" w:rsidP="00CC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06AD2" w14:textId="77777777" w:rsidR="00453F81" w:rsidRDefault="00453F81" w:rsidP="00CC23F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DBED0D5" w14:textId="77777777" w:rsidR="00453F81" w:rsidRDefault="00453F81" w:rsidP="00CC23F5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A4499" w14:textId="77777777" w:rsidR="00453F81" w:rsidRPr="005B3F06" w:rsidRDefault="00453F81" w:rsidP="00CC23F5">
    <w:pPr>
      <w:pStyle w:val="Fuzeile"/>
      <w:framePr w:wrap="around" w:vAnchor="text" w:hAnchor="margin" w:xAlign="right" w:y="1"/>
      <w:rPr>
        <w:rStyle w:val="Seitenzahl"/>
        <w:rFonts w:ascii="Avenir Book" w:hAnsi="Avenir Book"/>
        <w:sz w:val="22"/>
        <w:szCs w:val="22"/>
      </w:rPr>
    </w:pPr>
    <w:r w:rsidRPr="005B3F06">
      <w:rPr>
        <w:rStyle w:val="Seitenzahl"/>
        <w:rFonts w:ascii="Avenir Book" w:hAnsi="Avenir Book"/>
        <w:sz w:val="22"/>
        <w:szCs w:val="22"/>
      </w:rPr>
      <w:fldChar w:fldCharType="begin"/>
    </w:r>
    <w:r w:rsidRPr="005B3F06">
      <w:rPr>
        <w:rStyle w:val="Seitenzahl"/>
        <w:rFonts w:ascii="Avenir Book" w:hAnsi="Avenir Book"/>
        <w:sz w:val="22"/>
        <w:szCs w:val="22"/>
      </w:rPr>
      <w:instrText xml:space="preserve">PAGE  </w:instrText>
    </w:r>
    <w:r w:rsidRPr="005B3F06">
      <w:rPr>
        <w:rStyle w:val="Seitenzahl"/>
        <w:rFonts w:ascii="Avenir Book" w:hAnsi="Avenir Book"/>
        <w:sz w:val="22"/>
        <w:szCs w:val="22"/>
      </w:rPr>
      <w:fldChar w:fldCharType="separate"/>
    </w:r>
    <w:r w:rsidR="002B108B">
      <w:rPr>
        <w:rStyle w:val="Seitenzahl"/>
        <w:rFonts w:ascii="Avenir Book" w:hAnsi="Avenir Book"/>
        <w:noProof/>
        <w:sz w:val="22"/>
        <w:szCs w:val="22"/>
      </w:rPr>
      <w:t>1</w:t>
    </w:r>
    <w:r w:rsidRPr="005B3F06">
      <w:rPr>
        <w:rStyle w:val="Seitenzahl"/>
        <w:rFonts w:ascii="Avenir Book" w:hAnsi="Avenir Book"/>
        <w:sz w:val="22"/>
        <w:szCs w:val="22"/>
      </w:rPr>
      <w:fldChar w:fldCharType="end"/>
    </w:r>
  </w:p>
  <w:p w14:paraId="52B65F52" w14:textId="77777777" w:rsidR="00453F81" w:rsidRDefault="00453F81" w:rsidP="00CC23F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CDC32" w14:textId="77777777" w:rsidR="002B108B" w:rsidRDefault="002B108B" w:rsidP="00CC23F5">
      <w:r>
        <w:separator/>
      </w:r>
    </w:p>
  </w:footnote>
  <w:footnote w:type="continuationSeparator" w:id="0">
    <w:p w14:paraId="7BD2C603" w14:textId="77777777" w:rsidR="002B108B" w:rsidRDefault="002B108B" w:rsidP="00CC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15D8"/>
    <w:multiLevelType w:val="hybridMultilevel"/>
    <w:tmpl w:val="923C7EBA"/>
    <w:lvl w:ilvl="0" w:tplc="A2447494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14770"/>
    <w:multiLevelType w:val="hybridMultilevel"/>
    <w:tmpl w:val="C24EC0DA"/>
    <w:lvl w:ilvl="0" w:tplc="E44AAEB8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33010B2"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8209432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548D6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1D6E466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240701A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EEB854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4DE9F14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5FCFD0E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C41971"/>
    <w:multiLevelType w:val="hybridMultilevel"/>
    <w:tmpl w:val="89F03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2A30A0"/>
    <w:multiLevelType w:val="hybridMultilevel"/>
    <w:tmpl w:val="828242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873A8"/>
    <w:multiLevelType w:val="hybridMultilevel"/>
    <w:tmpl w:val="A9D87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63EFB"/>
    <w:multiLevelType w:val="hybridMultilevel"/>
    <w:tmpl w:val="E12AAC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886A1B"/>
    <w:multiLevelType w:val="hybridMultilevel"/>
    <w:tmpl w:val="C96A96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6016C"/>
    <w:multiLevelType w:val="hybridMultilevel"/>
    <w:tmpl w:val="B55622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1131C0"/>
    <w:multiLevelType w:val="hybridMultilevel"/>
    <w:tmpl w:val="C4103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55A94"/>
    <w:multiLevelType w:val="hybridMultilevel"/>
    <w:tmpl w:val="4FC4640A"/>
    <w:lvl w:ilvl="0" w:tplc="6DEA4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9D4E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34CE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8DC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1CAA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05C9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6341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43EC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5F06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5C207708"/>
    <w:multiLevelType w:val="hybridMultilevel"/>
    <w:tmpl w:val="7B26BF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D1D38"/>
    <w:multiLevelType w:val="hybridMultilevel"/>
    <w:tmpl w:val="2F4AA4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AE787A"/>
    <w:multiLevelType w:val="hybridMultilevel"/>
    <w:tmpl w:val="E896769A"/>
    <w:lvl w:ilvl="0" w:tplc="6CF6B21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2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B6"/>
    <w:rsid w:val="000309D5"/>
    <w:rsid w:val="00046F1E"/>
    <w:rsid w:val="00050269"/>
    <w:rsid w:val="00052810"/>
    <w:rsid w:val="000D735F"/>
    <w:rsid w:val="0011243B"/>
    <w:rsid w:val="001403E7"/>
    <w:rsid w:val="001726CF"/>
    <w:rsid w:val="00175006"/>
    <w:rsid w:val="00195D19"/>
    <w:rsid w:val="001D7074"/>
    <w:rsid w:val="0020594D"/>
    <w:rsid w:val="002314ED"/>
    <w:rsid w:val="00255D5D"/>
    <w:rsid w:val="0027110D"/>
    <w:rsid w:val="00287569"/>
    <w:rsid w:val="002A3814"/>
    <w:rsid w:val="002B108B"/>
    <w:rsid w:val="00320810"/>
    <w:rsid w:val="00391CFB"/>
    <w:rsid w:val="00395BD6"/>
    <w:rsid w:val="003D5C08"/>
    <w:rsid w:val="003E6B28"/>
    <w:rsid w:val="00401A9C"/>
    <w:rsid w:val="0040418F"/>
    <w:rsid w:val="004448FF"/>
    <w:rsid w:val="00453F81"/>
    <w:rsid w:val="004B0ACB"/>
    <w:rsid w:val="004B2BB2"/>
    <w:rsid w:val="005415BB"/>
    <w:rsid w:val="00591FBF"/>
    <w:rsid w:val="005A761C"/>
    <w:rsid w:val="005B3F06"/>
    <w:rsid w:val="00627BAD"/>
    <w:rsid w:val="006669F0"/>
    <w:rsid w:val="006B6D8A"/>
    <w:rsid w:val="006E0000"/>
    <w:rsid w:val="007026A2"/>
    <w:rsid w:val="00712BA4"/>
    <w:rsid w:val="007154B6"/>
    <w:rsid w:val="0075571D"/>
    <w:rsid w:val="0077383D"/>
    <w:rsid w:val="007803A5"/>
    <w:rsid w:val="007A66DD"/>
    <w:rsid w:val="00862AD1"/>
    <w:rsid w:val="008878FB"/>
    <w:rsid w:val="008A7E12"/>
    <w:rsid w:val="008C0997"/>
    <w:rsid w:val="009121C8"/>
    <w:rsid w:val="0092348A"/>
    <w:rsid w:val="00925D3D"/>
    <w:rsid w:val="00965219"/>
    <w:rsid w:val="009B4651"/>
    <w:rsid w:val="009D7972"/>
    <w:rsid w:val="009F577B"/>
    <w:rsid w:val="009F6354"/>
    <w:rsid w:val="00A11FE1"/>
    <w:rsid w:val="00A1341A"/>
    <w:rsid w:val="00A14130"/>
    <w:rsid w:val="00AA679A"/>
    <w:rsid w:val="00B9096A"/>
    <w:rsid w:val="00BB1073"/>
    <w:rsid w:val="00C12FB5"/>
    <w:rsid w:val="00C957A1"/>
    <w:rsid w:val="00CC23F5"/>
    <w:rsid w:val="00CC6C1E"/>
    <w:rsid w:val="00CE7805"/>
    <w:rsid w:val="00CF6D36"/>
    <w:rsid w:val="00D52111"/>
    <w:rsid w:val="00DF0BF4"/>
    <w:rsid w:val="00DF5942"/>
    <w:rsid w:val="00E04E6E"/>
    <w:rsid w:val="00E15B10"/>
    <w:rsid w:val="00E7383C"/>
    <w:rsid w:val="00E874BD"/>
    <w:rsid w:val="00EC7D9C"/>
    <w:rsid w:val="00ED657C"/>
    <w:rsid w:val="00F473FE"/>
    <w:rsid w:val="00F56FF1"/>
    <w:rsid w:val="00F72155"/>
    <w:rsid w:val="00FA4467"/>
    <w:rsid w:val="00FB0917"/>
    <w:rsid w:val="00FC4C3A"/>
    <w:rsid w:val="00FD3946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C0A8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154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15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154B6"/>
    <w:pPr>
      <w:ind w:left="720"/>
      <w:contextualSpacing/>
    </w:pPr>
  </w:style>
  <w:style w:type="paragraph" w:customStyle="1" w:styleId="25-Text">
    <w:name w:val="25 - Text"/>
    <w:basedOn w:val="Standard"/>
    <w:rsid w:val="007154B6"/>
    <w:pPr>
      <w:spacing w:line="280" w:lineRule="exact"/>
    </w:pPr>
    <w:rPr>
      <w:rFonts w:ascii="Arial" w:eastAsia="Times" w:hAnsi="Arial" w:cs="Times New Roman"/>
      <w:color w:val="000000" w:themeColor="text1"/>
      <w:spacing w:val="10"/>
      <w:szCs w:val="20"/>
      <w:lang w:val="de-CH" w:eastAsia="it-IT"/>
    </w:rPr>
  </w:style>
  <w:style w:type="paragraph" w:styleId="Fuzeile">
    <w:name w:val="footer"/>
    <w:basedOn w:val="Standard"/>
    <w:link w:val="FuzeileZchn"/>
    <w:uiPriority w:val="99"/>
    <w:unhideWhenUsed/>
    <w:rsid w:val="00CC23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3F5"/>
  </w:style>
  <w:style w:type="character" w:styleId="Seitenzahl">
    <w:name w:val="page number"/>
    <w:basedOn w:val="Absatz-Standardschriftart"/>
    <w:uiPriority w:val="99"/>
    <w:semiHidden/>
    <w:unhideWhenUsed/>
    <w:rsid w:val="00CC23F5"/>
  </w:style>
  <w:style w:type="paragraph" w:styleId="Kopfzeile">
    <w:name w:val="header"/>
    <w:basedOn w:val="Standard"/>
    <w:link w:val="KopfzeileZchn"/>
    <w:uiPriority w:val="99"/>
    <w:unhideWhenUsed/>
    <w:rsid w:val="005B3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20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5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1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722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09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8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1564</Characters>
  <Application>Microsoft Macintosh Word</Application>
  <DocSecurity>0</DocSecurity>
  <Lines>13</Lines>
  <Paragraphs>3</Paragraphs>
  <ScaleCrop>false</ScaleCrop>
  <Company>Sprach-Schatz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Russell</dc:creator>
  <cp:keywords/>
  <dc:description/>
  <cp:lastModifiedBy>Microsoft Office-Anwender</cp:lastModifiedBy>
  <cp:revision>3</cp:revision>
  <cp:lastPrinted>2016-05-19T07:29:00Z</cp:lastPrinted>
  <dcterms:created xsi:type="dcterms:W3CDTF">2016-05-20T07:04:00Z</dcterms:created>
  <dcterms:modified xsi:type="dcterms:W3CDTF">2016-11-02T12:07:00Z</dcterms:modified>
</cp:coreProperties>
</file>