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A50E" w14:textId="2B6EC8D3" w:rsidR="00E17D24" w:rsidRDefault="00637560" w:rsidP="00637560">
      <w:pPr>
        <w:pStyle w:val="berschrift1"/>
        <w:tabs>
          <w:tab w:val="left" w:pos="3119"/>
        </w:tabs>
        <w:jc w:val="center"/>
      </w:pPr>
      <w:r>
        <w:t>Häufige Fragen und Probleme zur Infrastruktur im Hybridunterricht HS 20/21</w:t>
      </w:r>
    </w:p>
    <w:p w14:paraId="11799FA8" w14:textId="01EEAE87" w:rsidR="002B4F12" w:rsidRDefault="002B4F12" w:rsidP="00436277"/>
    <w:tbl>
      <w:tblPr>
        <w:tblStyle w:val="Tabellenraster"/>
        <w:tblW w:w="14175" w:type="dxa"/>
        <w:tblInd w:w="-5" w:type="dxa"/>
        <w:tblLook w:val="04A0" w:firstRow="1" w:lastRow="0" w:firstColumn="1" w:lastColumn="0" w:noHBand="0" w:noVBand="1"/>
      </w:tblPr>
      <w:tblGrid>
        <w:gridCol w:w="490"/>
        <w:gridCol w:w="4331"/>
        <w:gridCol w:w="9354"/>
      </w:tblGrid>
      <w:tr w:rsidR="00DE6EE4" w14:paraId="6789054A" w14:textId="77777777" w:rsidTr="00DE6EE4">
        <w:tc>
          <w:tcPr>
            <w:tcW w:w="14175" w:type="dxa"/>
            <w:gridSpan w:val="3"/>
            <w:shd w:val="clear" w:color="auto" w:fill="auto"/>
          </w:tcPr>
          <w:p w14:paraId="50946239" w14:textId="7F3B94B0" w:rsidR="00DE6EE4" w:rsidRPr="00DE6EE4" w:rsidRDefault="00DE6EE4" w:rsidP="00DE6EE4">
            <w:pPr>
              <w:jc w:val="center"/>
              <w:rPr>
                <w:b/>
                <w:bCs/>
                <w:highlight w:val="yellow"/>
              </w:rPr>
            </w:pPr>
            <w:r w:rsidRPr="00DE6EE4">
              <w:rPr>
                <w:b/>
                <w:bCs/>
              </w:rPr>
              <w:t>Allgemein</w:t>
            </w:r>
          </w:p>
        </w:tc>
      </w:tr>
      <w:tr w:rsidR="00CC69E6" w14:paraId="69FB2899" w14:textId="77777777" w:rsidTr="00637560">
        <w:tc>
          <w:tcPr>
            <w:tcW w:w="490" w:type="dxa"/>
          </w:tcPr>
          <w:p w14:paraId="461164A6" w14:textId="43D7D9E3" w:rsidR="00CC69E6" w:rsidRPr="00CA4BA0" w:rsidRDefault="006C7B7F" w:rsidP="00436277">
            <w:pPr>
              <w:rPr>
                <w:b/>
                <w:bCs/>
              </w:rPr>
            </w:pPr>
            <w:r>
              <w:rPr>
                <w:b/>
                <w:bCs/>
              </w:rPr>
              <w:t>1.</w:t>
            </w:r>
          </w:p>
        </w:tc>
        <w:tc>
          <w:tcPr>
            <w:tcW w:w="4331" w:type="dxa"/>
          </w:tcPr>
          <w:p w14:paraId="44823587" w14:textId="26CF6E1A" w:rsidR="00CC69E6" w:rsidRDefault="006C7B7F" w:rsidP="00436277">
            <w:r>
              <w:t>Wo finde ich sämtliche Informationen zum Hybrid</w:t>
            </w:r>
            <w:r w:rsidR="008825BA">
              <w:t>unterricht an der ZHAW School of Engineering</w:t>
            </w:r>
            <w:r>
              <w:t>?</w:t>
            </w:r>
          </w:p>
          <w:p w14:paraId="244F17F6" w14:textId="17DAEB51" w:rsidR="000C05C6" w:rsidRDefault="000C05C6" w:rsidP="00436277"/>
        </w:tc>
        <w:tc>
          <w:tcPr>
            <w:tcW w:w="9354" w:type="dxa"/>
          </w:tcPr>
          <w:p w14:paraId="0957022D" w14:textId="1F37ADBB" w:rsidR="00CC69E6" w:rsidRDefault="005B6AF8" w:rsidP="00436277">
            <w:r>
              <w:t xml:space="preserve">Unter </w:t>
            </w:r>
            <w:r w:rsidR="00E4310E">
              <w:t>https://</w:t>
            </w:r>
            <w:r w:rsidR="00E4310E" w:rsidRPr="00E4310E">
              <w:t>www.zhaw.ch/de/engineering/infrastruktur-hybridunterricht/#c154535</w:t>
            </w:r>
          </w:p>
        </w:tc>
      </w:tr>
      <w:tr w:rsidR="006C7B7F" w14:paraId="6A65DFF2" w14:textId="77777777" w:rsidTr="00637560">
        <w:tc>
          <w:tcPr>
            <w:tcW w:w="490" w:type="dxa"/>
          </w:tcPr>
          <w:p w14:paraId="1F8AF3AF" w14:textId="56BE1281" w:rsidR="006C7B7F" w:rsidRDefault="006C7B7F" w:rsidP="00436277">
            <w:pPr>
              <w:rPr>
                <w:b/>
                <w:bCs/>
              </w:rPr>
            </w:pPr>
            <w:r>
              <w:rPr>
                <w:b/>
                <w:bCs/>
              </w:rPr>
              <w:t>2.</w:t>
            </w:r>
          </w:p>
        </w:tc>
        <w:tc>
          <w:tcPr>
            <w:tcW w:w="4331" w:type="dxa"/>
          </w:tcPr>
          <w:p w14:paraId="54D558CA" w14:textId="77777777" w:rsidR="006C7B7F" w:rsidRDefault="006C7B7F" w:rsidP="00436277">
            <w:r>
              <w:t>Welche Hardware-Geräte werden unterstützt?</w:t>
            </w:r>
          </w:p>
          <w:p w14:paraId="298E0C72" w14:textId="77777777" w:rsidR="000C05C6" w:rsidRDefault="000C05C6" w:rsidP="00436277"/>
          <w:p w14:paraId="30B345F6" w14:textId="17BC301A" w:rsidR="000C05C6" w:rsidRDefault="000C05C6" w:rsidP="00436277"/>
        </w:tc>
        <w:tc>
          <w:tcPr>
            <w:tcW w:w="9354" w:type="dxa"/>
          </w:tcPr>
          <w:p w14:paraId="688FA97C" w14:textId="0CB0CDB4" w:rsidR="006C7B7F" w:rsidRDefault="006C7B7F" w:rsidP="00436277">
            <w:r>
              <w:t>Sämtliche Geräte</w:t>
            </w:r>
            <w:r w:rsidR="008825BA">
              <w:t xml:space="preserve"> welche eine Videokonferenz-Software ausführen können und eine Internetverbindung haben, können für den optimierten Hybridunterricht an der ZHAW School of Engineering eingesetzt werden.</w:t>
            </w:r>
          </w:p>
        </w:tc>
      </w:tr>
      <w:tr w:rsidR="006C7B7F" w14:paraId="1EAD5162" w14:textId="77777777" w:rsidTr="00637560">
        <w:tc>
          <w:tcPr>
            <w:tcW w:w="490" w:type="dxa"/>
          </w:tcPr>
          <w:p w14:paraId="6E3BDBD4" w14:textId="01FA79E3" w:rsidR="006C7B7F" w:rsidRDefault="006C7B7F" w:rsidP="00436277">
            <w:pPr>
              <w:rPr>
                <w:b/>
                <w:bCs/>
              </w:rPr>
            </w:pPr>
            <w:r>
              <w:rPr>
                <w:b/>
                <w:bCs/>
              </w:rPr>
              <w:t>3.</w:t>
            </w:r>
          </w:p>
        </w:tc>
        <w:tc>
          <w:tcPr>
            <w:tcW w:w="4331" w:type="dxa"/>
          </w:tcPr>
          <w:p w14:paraId="55F13B08" w14:textId="77777777" w:rsidR="006C7B7F" w:rsidRDefault="006C7B7F" w:rsidP="00436277">
            <w:r>
              <w:t>Welche Betriebssysteme werden unterstützt?</w:t>
            </w:r>
          </w:p>
          <w:p w14:paraId="1DE815B7" w14:textId="77777777" w:rsidR="000C05C6" w:rsidRDefault="000C05C6" w:rsidP="00436277"/>
          <w:p w14:paraId="096D550C" w14:textId="227281BE" w:rsidR="000C05C6" w:rsidRDefault="000C05C6" w:rsidP="00436277"/>
        </w:tc>
        <w:tc>
          <w:tcPr>
            <w:tcW w:w="9354" w:type="dxa"/>
          </w:tcPr>
          <w:p w14:paraId="426458BE" w14:textId="3D09B635" w:rsidR="006C7B7F" w:rsidRDefault="008825BA" w:rsidP="00436277">
            <w:r>
              <w:t>Sämtliche Geräte welche eine Videokonferenz-Software ausführen können und eine Internetverbindung haben, können für den optimierten Hybridunterricht an der ZHAW School of Engineering eingesetzt werden.</w:t>
            </w:r>
          </w:p>
        </w:tc>
      </w:tr>
      <w:tr w:rsidR="00516BCA" w14:paraId="1C96E5D6" w14:textId="77777777" w:rsidTr="00637560">
        <w:tc>
          <w:tcPr>
            <w:tcW w:w="490" w:type="dxa"/>
          </w:tcPr>
          <w:p w14:paraId="00A7ED66" w14:textId="5F8CF82C" w:rsidR="00516BCA" w:rsidRDefault="00BD6120" w:rsidP="00516BCA">
            <w:pPr>
              <w:rPr>
                <w:b/>
                <w:bCs/>
              </w:rPr>
            </w:pPr>
            <w:r>
              <w:rPr>
                <w:b/>
                <w:bCs/>
              </w:rPr>
              <w:t>4</w:t>
            </w:r>
            <w:r w:rsidR="00516BCA">
              <w:rPr>
                <w:b/>
                <w:bCs/>
              </w:rPr>
              <w:t>.</w:t>
            </w:r>
          </w:p>
        </w:tc>
        <w:tc>
          <w:tcPr>
            <w:tcW w:w="4331" w:type="dxa"/>
          </w:tcPr>
          <w:p w14:paraId="42A74D94" w14:textId="77777777" w:rsidR="00516BCA" w:rsidRDefault="00516BCA" w:rsidP="00516BCA">
            <w:r>
              <w:t>Darf ich die Infrastruktur umstellen?</w:t>
            </w:r>
          </w:p>
          <w:p w14:paraId="275801F5" w14:textId="77777777" w:rsidR="00516BCA" w:rsidRDefault="00516BCA" w:rsidP="00516BCA"/>
          <w:p w14:paraId="454B0964" w14:textId="772EDF93" w:rsidR="00516BCA" w:rsidRDefault="00516BCA" w:rsidP="00516BCA"/>
        </w:tc>
        <w:tc>
          <w:tcPr>
            <w:tcW w:w="9354" w:type="dxa"/>
          </w:tcPr>
          <w:p w14:paraId="6AB42907" w14:textId="764FC9A6" w:rsidR="00516BCA" w:rsidRDefault="00516BCA" w:rsidP="00516BCA">
            <w:r>
              <w:t>Die Infrastruktur in den Unterrichtsräumen soll nicht umgestellt werden, da insbesondere die Kameras und Mikrofone auf die Räume entsprechend eingestellt wurden.</w:t>
            </w:r>
          </w:p>
        </w:tc>
      </w:tr>
      <w:tr w:rsidR="000555D4" w14:paraId="44CCCF80" w14:textId="77777777" w:rsidTr="00637560">
        <w:tc>
          <w:tcPr>
            <w:tcW w:w="490" w:type="dxa"/>
          </w:tcPr>
          <w:p w14:paraId="44ACBD4A" w14:textId="778F3561" w:rsidR="000555D4" w:rsidRDefault="00BD6120" w:rsidP="000555D4">
            <w:pPr>
              <w:rPr>
                <w:b/>
                <w:bCs/>
              </w:rPr>
            </w:pPr>
            <w:r>
              <w:rPr>
                <w:b/>
                <w:bCs/>
              </w:rPr>
              <w:t>5</w:t>
            </w:r>
            <w:r w:rsidR="000555D4">
              <w:rPr>
                <w:b/>
                <w:bCs/>
              </w:rPr>
              <w:t>.</w:t>
            </w:r>
          </w:p>
        </w:tc>
        <w:tc>
          <w:tcPr>
            <w:tcW w:w="4331" w:type="dxa"/>
          </w:tcPr>
          <w:p w14:paraId="16F36197" w14:textId="77777777" w:rsidR="000555D4" w:rsidRDefault="000555D4" w:rsidP="000555D4">
            <w:r>
              <w:t>Was soll ich tun, wenn die Infrastruktur umgestellt wurde?</w:t>
            </w:r>
          </w:p>
          <w:p w14:paraId="11F39E72" w14:textId="77777777" w:rsidR="000555D4" w:rsidRDefault="000555D4" w:rsidP="000555D4"/>
          <w:p w14:paraId="31E691EE" w14:textId="77777777" w:rsidR="000555D4" w:rsidRDefault="000555D4" w:rsidP="000555D4"/>
        </w:tc>
        <w:tc>
          <w:tcPr>
            <w:tcW w:w="9354" w:type="dxa"/>
          </w:tcPr>
          <w:p w14:paraId="75792D53" w14:textId="3133D948" w:rsidR="000555D4" w:rsidRDefault="008825BA" w:rsidP="000555D4">
            <w:r w:rsidRPr="008825BA">
              <w:t>Melden Sie sich bitte umgehend beim Servicedesk, damit die Einstellungen im Raum wieder vorgenommen werden können. Die Kontaktinformationen finden Sie auf der rechten Seite der Intranetseite.</w:t>
            </w:r>
          </w:p>
        </w:tc>
      </w:tr>
      <w:tr w:rsidR="000555D4" w14:paraId="3B5E14DE" w14:textId="77777777" w:rsidTr="00637560">
        <w:tc>
          <w:tcPr>
            <w:tcW w:w="490" w:type="dxa"/>
          </w:tcPr>
          <w:p w14:paraId="53AB1CE3" w14:textId="2BE426CE" w:rsidR="000555D4" w:rsidRDefault="00BD6120" w:rsidP="000555D4">
            <w:pPr>
              <w:rPr>
                <w:b/>
                <w:bCs/>
              </w:rPr>
            </w:pPr>
            <w:r>
              <w:rPr>
                <w:b/>
                <w:bCs/>
              </w:rPr>
              <w:t>6</w:t>
            </w:r>
            <w:r w:rsidR="000555D4">
              <w:rPr>
                <w:b/>
                <w:bCs/>
              </w:rPr>
              <w:t>.</w:t>
            </w:r>
          </w:p>
        </w:tc>
        <w:tc>
          <w:tcPr>
            <w:tcW w:w="4331" w:type="dxa"/>
          </w:tcPr>
          <w:p w14:paraId="0478C825" w14:textId="77777777" w:rsidR="000555D4" w:rsidRDefault="000555D4" w:rsidP="000555D4">
            <w:r>
              <w:t>Wie kann ich die Infrastruktur steuern?</w:t>
            </w:r>
          </w:p>
          <w:p w14:paraId="28A2D8E8" w14:textId="77777777" w:rsidR="000555D4" w:rsidRDefault="000555D4" w:rsidP="000555D4"/>
          <w:p w14:paraId="66800DE6" w14:textId="6254E884" w:rsidR="000555D4" w:rsidRDefault="000555D4" w:rsidP="000555D4"/>
        </w:tc>
        <w:tc>
          <w:tcPr>
            <w:tcW w:w="9354" w:type="dxa"/>
          </w:tcPr>
          <w:p w14:paraId="59A21DCD" w14:textId="74841C12" w:rsidR="000555D4" w:rsidRDefault="008825BA" w:rsidP="000555D4">
            <w:r w:rsidRPr="008825BA">
              <w:t xml:space="preserve">Bitte befolgen Sie das Factsheet der gewünschten Variante, danach können Sie mittels eigenem Gerät und der </w:t>
            </w:r>
            <w:r>
              <w:t>Videokonferenz-Software</w:t>
            </w:r>
            <w:r w:rsidRPr="008825BA">
              <w:t xml:space="preserve"> arbeiten.</w:t>
            </w:r>
          </w:p>
        </w:tc>
      </w:tr>
      <w:tr w:rsidR="000555D4" w14:paraId="224ECF98" w14:textId="77777777" w:rsidTr="00637560">
        <w:tc>
          <w:tcPr>
            <w:tcW w:w="490" w:type="dxa"/>
          </w:tcPr>
          <w:p w14:paraId="539D2756" w14:textId="374C0F3C" w:rsidR="000555D4" w:rsidRDefault="00BD6120" w:rsidP="000555D4">
            <w:pPr>
              <w:rPr>
                <w:b/>
                <w:bCs/>
              </w:rPr>
            </w:pPr>
            <w:r>
              <w:rPr>
                <w:b/>
                <w:bCs/>
              </w:rPr>
              <w:t>7</w:t>
            </w:r>
            <w:r w:rsidR="000555D4">
              <w:rPr>
                <w:b/>
                <w:bCs/>
              </w:rPr>
              <w:t>.</w:t>
            </w:r>
          </w:p>
        </w:tc>
        <w:tc>
          <w:tcPr>
            <w:tcW w:w="4331" w:type="dxa"/>
          </w:tcPr>
          <w:p w14:paraId="00604916" w14:textId="77777777" w:rsidR="000555D4" w:rsidRDefault="000555D4" w:rsidP="000555D4">
            <w:r>
              <w:t>Was muss ich machen, wenn eine Infrastrukturkomponente (bspw. Mikrofon oder Kamera) im Raum fehlt oder defekt ist? (Gilt auch für Mini-Koffer)</w:t>
            </w:r>
          </w:p>
          <w:p w14:paraId="08E08260" w14:textId="77777777" w:rsidR="000555D4" w:rsidRDefault="000555D4" w:rsidP="000555D4"/>
          <w:p w14:paraId="4EFAFFE8" w14:textId="1BA0B1EA" w:rsidR="000555D4" w:rsidRDefault="000555D4" w:rsidP="000555D4"/>
        </w:tc>
        <w:tc>
          <w:tcPr>
            <w:tcW w:w="9354" w:type="dxa"/>
          </w:tcPr>
          <w:p w14:paraId="0E38562E" w14:textId="38A732C1" w:rsidR="000555D4" w:rsidRPr="00C77116" w:rsidRDefault="008825BA" w:rsidP="000555D4">
            <w:r w:rsidRPr="008825BA">
              <w:t>Melden Sie sich bitte umgehend beim Servicedesk, damit die entsprechenden Unterstützungsleistungen vorgenommen werden können. Die Kontaktinformationen finden Sie auf der rechten Seite der Intranetseite.</w:t>
            </w:r>
          </w:p>
        </w:tc>
      </w:tr>
      <w:tr w:rsidR="00B5076E" w14:paraId="33C6F52D" w14:textId="77777777" w:rsidTr="00637560">
        <w:tc>
          <w:tcPr>
            <w:tcW w:w="490" w:type="dxa"/>
          </w:tcPr>
          <w:p w14:paraId="15C73544" w14:textId="743070B8" w:rsidR="00B5076E" w:rsidRDefault="00BD6120" w:rsidP="00B5076E">
            <w:pPr>
              <w:rPr>
                <w:b/>
                <w:bCs/>
              </w:rPr>
            </w:pPr>
            <w:r>
              <w:rPr>
                <w:b/>
                <w:bCs/>
              </w:rPr>
              <w:t>8</w:t>
            </w:r>
            <w:r w:rsidR="00B5076E">
              <w:rPr>
                <w:b/>
                <w:bCs/>
              </w:rPr>
              <w:t>.</w:t>
            </w:r>
          </w:p>
        </w:tc>
        <w:tc>
          <w:tcPr>
            <w:tcW w:w="4331" w:type="dxa"/>
          </w:tcPr>
          <w:p w14:paraId="16531EE3" w14:textId="1E062300" w:rsidR="00B5076E" w:rsidRDefault="008825BA" w:rsidP="00B5076E">
            <w:r>
              <w:t>Müssen die Studierenden vor Ort im Schulraum ebenfalls in die Videokonferenz-Software einsteigen?</w:t>
            </w:r>
          </w:p>
        </w:tc>
        <w:tc>
          <w:tcPr>
            <w:tcW w:w="9354" w:type="dxa"/>
          </w:tcPr>
          <w:p w14:paraId="0DD4B240" w14:textId="735805D4" w:rsidR="00B5076E" w:rsidRPr="00F569DB" w:rsidRDefault="008825BA" w:rsidP="00B5076E">
            <w:pPr>
              <w:rPr>
                <w:highlight w:val="magenta"/>
              </w:rPr>
            </w:pPr>
            <w:r w:rsidRPr="008825BA">
              <w:t xml:space="preserve">Grundsätzlich kann jeder für den Unterricht freigeschalteter Studierender sich </w:t>
            </w:r>
            <w:r>
              <w:t>in die Videkonferenz-Software</w:t>
            </w:r>
            <w:r w:rsidRPr="008825BA">
              <w:t xml:space="preserve"> einwählen. Bei jedoch steigender Anzahl Studierender im Kanal, kann es zu Verzögerungszeiten in der </w:t>
            </w:r>
            <w:r w:rsidRPr="008825BA">
              <w:lastRenderedPageBreak/>
              <w:t>Video- oder Audioübertragung kommen. Daher ist es empfehlenswert den Vor-Ort-Studierenden mitzuteilen, dass keine Einwahl in den Kanal erfolgen soll.</w:t>
            </w:r>
          </w:p>
        </w:tc>
      </w:tr>
      <w:tr w:rsidR="00FD611F" w14:paraId="31145CDE" w14:textId="77777777" w:rsidTr="00AF6DD6">
        <w:tc>
          <w:tcPr>
            <w:tcW w:w="14175" w:type="dxa"/>
            <w:gridSpan w:val="3"/>
          </w:tcPr>
          <w:p w14:paraId="56F5DC61" w14:textId="529B164D" w:rsidR="00FD611F" w:rsidRPr="00FD611F" w:rsidRDefault="00FD611F" w:rsidP="00FD611F">
            <w:pPr>
              <w:jc w:val="center"/>
              <w:rPr>
                <w:b/>
                <w:bCs/>
              </w:rPr>
            </w:pPr>
            <w:r w:rsidRPr="00FD611F">
              <w:rPr>
                <w:b/>
                <w:bCs/>
              </w:rPr>
              <w:lastRenderedPageBreak/>
              <w:t>Software</w:t>
            </w:r>
          </w:p>
        </w:tc>
      </w:tr>
      <w:tr w:rsidR="002941D7" w14:paraId="04EBFAC2" w14:textId="77777777" w:rsidTr="00637560">
        <w:tc>
          <w:tcPr>
            <w:tcW w:w="490" w:type="dxa"/>
          </w:tcPr>
          <w:p w14:paraId="132CE35E" w14:textId="7E0C45A8" w:rsidR="002941D7" w:rsidRDefault="00BD6120" w:rsidP="002941D7">
            <w:pPr>
              <w:rPr>
                <w:b/>
                <w:bCs/>
              </w:rPr>
            </w:pPr>
            <w:r>
              <w:rPr>
                <w:b/>
                <w:bCs/>
              </w:rPr>
              <w:t>9</w:t>
            </w:r>
            <w:r w:rsidR="002941D7">
              <w:rPr>
                <w:b/>
                <w:bCs/>
              </w:rPr>
              <w:t>.</w:t>
            </w:r>
          </w:p>
        </w:tc>
        <w:tc>
          <w:tcPr>
            <w:tcW w:w="4331" w:type="dxa"/>
          </w:tcPr>
          <w:p w14:paraId="31C2CFDF" w14:textId="77777777" w:rsidR="002941D7" w:rsidRDefault="002941D7" w:rsidP="002941D7">
            <w:r>
              <w:t>Welche Software für Videokonferenzen kann eingesetzt werden?</w:t>
            </w:r>
          </w:p>
          <w:p w14:paraId="3C1B4B6A" w14:textId="303B81A9" w:rsidR="002941D7" w:rsidRDefault="002941D7" w:rsidP="002941D7"/>
        </w:tc>
        <w:tc>
          <w:tcPr>
            <w:tcW w:w="9354" w:type="dxa"/>
          </w:tcPr>
          <w:p w14:paraId="7E28F92C" w14:textId="19AD6678" w:rsidR="002941D7" w:rsidRPr="00D73A22" w:rsidRDefault="002941D7" w:rsidP="002941D7">
            <w:r>
              <w:t>Grundsätzlich kann jede Videokonferenz-Software eingesetzt werden (bspw. Zoom, MS Teams o.ä.). Die Anleitung wurde jedoch auf MS Teams ausgelegt.</w:t>
            </w:r>
          </w:p>
        </w:tc>
      </w:tr>
      <w:tr w:rsidR="002941D7" w14:paraId="2DDED7AB" w14:textId="77777777" w:rsidTr="00637560">
        <w:tc>
          <w:tcPr>
            <w:tcW w:w="490" w:type="dxa"/>
          </w:tcPr>
          <w:p w14:paraId="4003252D" w14:textId="227EF94E" w:rsidR="002941D7" w:rsidRDefault="00935CBF" w:rsidP="002941D7">
            <w:pPr>
              <w:rPr>
                <w:b/>
                <w:bCs/>
              </w:rPr>
            </w:pPr>
            <w:r>
              <w:rPr>
                <w:b/>
                <w:bCs/>
              </w:rPr>
              <w:t>1</w:t>
            </w:r>
            <w:r w:rsidR="00BD6120">
              <w:rPr>
                <w:b/>
                <w:bCs/>
              </w:rPr>
              <w:t>0</w:t>
            </w:r>
            <w:r>
              <w:rPr>
                <w:b/>
                <w:bCs/>
              </w:rPr>
              <w:t>.</w:t>
            </w:r>
          </w:p>
        </w:tc>
        <w:tc>
          <w:tcPr>
            <w:tcW w:w="4331" w:type="dxa"/>
          </w:tcPr>
          <w:p w14:paraId="18063475" w14:textId="77777777" w:rsidR="002941D7" w:rsidRDefault="002941D7" w:rsidP="002941D7">
            <w:r>
              <w:t>Was muss ich machen, damit die Studierenden von zu Hause aus auf meinen Unterricht zugreifen können?</w:t>
            </w:r>
          </w:p>
          <w:p w14:paraId="53B5FF85" w14:textId="49D8AA33" w:rsidR="004E783C" w:rsidRDefault="004E783C" w:rsidP="002941D7"/>
        </w:tc>
        <w:tc>
          <w:tcPr>
            <w:tcW w:w="9354" w:type="dxa"/>
          </w:tcPr>
          <w:p w14:paraId="081878CC" w14:textId="687F87FF" w:rsidR="002941D7" w:rsidRDefault="002941D7" w:rsidP="002941D7">
            <w:r w:rsidRPr="002D3085">
              <w:t xml:space="preserve">In </w:t>
            </w:r>
            <w:r w:rsidR="008825BA">
              <w:t>der Videokonferenz-Software</w:t>
            </w:r>
            <w:r w:rsidRPr="002D3085">
              <w:t xml:space="preserve"> muss ein Besprechu</w:t>
            </w:r>
            <w:r>
              <w:t>ngskanal existieren, in welchen sich die Studierenden einwählen können. Sobald dieser geöffnet ist, sollten alle Personen Zugang haben.</w:t>
            </w:r>
          </w:p>
        </w:tc>
      </w:tr>
      <w:tr w:rsidR="005D16CD" w:rsidRPr="002D3085" w14:paraId="24C78A19" w14:textId="77777777" w:rsidTr="003E5369">
        <w:tc>
          <w:tcPr>
            <w:tcW w:w="14175" w:type="dxa"/>
            <w:gridSpan w:val="3"/>
          </w:tcPr>
          <w:p w14:paraId="7B025D70" w14:textId="467EB3BD" w:rsidR="005D16CD" w:rsidRPr="005D16CD" w:rsidRDefault="005D16CD" w:rsidP="005D16CD">
            <w:pPr>
              <w:jc w:val="center"/>
              <w:rPr>
                <w:b/>
                <w:bCs/>
              </w:rPr>
            </w:pPr>
            <w:r w:rsidRPr="005D16CD">
              <w:rPr>
                <w:b/>
                <w:bCs/>
              </w:rPr>
              <w:t>Audio</w:t>
            </w:r>
          </w:p>
        </w:tc>
      </w:tr>
      <w:tr w:rsidR="00B95B26" w:rsidRPr="002D3085" w14:paraId="6B21781A" w14:textId="77777777" w:rsidTr="00637560">
        <w:tc>
          <w:tcPr>
            <w:tcW w:w="490" w:type="dxa"/>
          </w:tcPr>
          <w:p w14:paraId="0A17567E" w14:textId="2FF22AB0" w:rsidR="00B95B26" w:rsidRDefault="00C62560" w:rsidP="00B95B26">
            <w:pPr>
              <w:rPr>
                <w:b/>
                <w:bCs/>
              </w:rPr>
            </w:pPr>
            <w:r>
              <w:rPr>
                <w:b/>
                <w:bCs/>
              </w:rPr>
              <w:t>1</w:t>
            </w:r>
            <w:r w:rsidR="00BD6120">
              <w:rPr>
                <w:b/>
                <w:bCs/>
              </w:rPr>
              <w:t>1</w:t>
            </w:r>
            <w:r>
              <w:rPr>
                <w:b/>
                <w:bCs/>
              </w:rPr>
              <w:t>.</w:t>
            </w:r>
          </w:p>
        </w:tc>
        <w:tc>
          <w:tcPr>
            <w:tcW w:w="4331" w:type="dxa"/>
          </w:tcPr>
          <w:p w14:paraId="30EF5465" w14:textId="77777777" w:rsidR="00B95B26" w:rsidRDefault="00B95B26" w:rsidP="00B95B26">
            <w:r>
              <w:t>Es gibt Audio-Rückkopplungen im Raum. Was muss ich tun?</w:t>
            </w:r>
          </w:p>
          <w:p w14:paraId="3C5DCDC8" w14:textId="77777777" w:rsidR="00B95B26" w:rsidRDefault="00B95B26" w:rsidP="00B95B26"/>
        </w:tc>
        <w:tc>
          <w:tcPr>
            <w:tcW w:w="9354" w:type="dxa"/>
          </w:tcPr>
          <w:p w14:paraId="75AC395C" w14:textId="754718C9" w:rsidR="00B95B26" w:rsidRDefault="00EA4F4C" w:rsidP="00B95B26">
            <w:r w:rsidRPr="00EA4F4C">
              <w:t>Vermutlich hat jemand auf seinem Gerät (Dozierender oder Studierende) d</w:t>
            </w:r>
            <w:r>
              <w:t xml:space="preserve">ie Videokonferenz-Software </w:t>
            </w:r>
            <w:r w:rsidRPr="00EA4F4C">
              <w:t>offen und das Mikrofon sowie die Audioausgabe des Gerätes nicht stummgeschaltet. Dies ist dringendst zu empfehlen, sodass keine Rückkopplungen entstehen.</w:t>
            </w:r>
          </w:p>
        </w:tc>
      </w:tr>
      <w:tr w:rsidR="003E6811" w:rsidRPr="002D3085" w14:paraId="6B8F0968" w14:textId="77777777" w:rsidTr="00637560">
        <w:tc>
          <w:tcPr>
            <w:tcW w:w="490" w:type="dxa"/>
          </w:tcPr>
          <w:p w14:paraId="70A2A1C1" w14:textId="084C6652" w:rsidR="003E6811" w:rsidRDefault="003E6811" w:rsidP="00B95B26">
            <w:pPr>
              <w:rPr>
                <w:b/>
                <w:bCs/>
              </w:rPr>
            </w:pPr>
            <w:r>
              <w:rPr>
                <w:b/>
                <w:bCs/>
              </w:rPr>
              <w:t>13.</w:t>
            </w:r>
          </w:p>
        </w:tc>
        <w:tc>
          <w:tcPr>
            <w:tcW w:w="4331" w:type="dxa"/>
          </w:tcPr>
          <w:p w14:paraId="2A244A86" w14:textId="7D7240F9" w:rsidR="003E6811" w:rsidRDefault="003E6811" w:rsidP="00B95B26">
            <w:r w:rsidRPr="003E6811">
              <w:t>Was kann ich tun, wenn das Mikrofon nicht funktioniert oder nicht in der Videokonferenzsoftware angezeigt wird?</w:t>
            </w:r>
          </w:p>
        </w:tc>
        <w:tc>
          <w:tcPr>
            <w:tcW w:w="9354" w:type="dxa"/>
          </w:tcPr>
          <w:p w14:paraId="4D4BAF40" w14:textId="12F2BAFF" w:rsidR="003E6811" w:rsidRPr="00EA4F4C" w:rsidRDefault="003E6811" w:rsidP="00B95B26">
            <w:r w:rsidRPr="003E6811">
              <w:t>Falls das Mikrofon nicht angezeigt wird oder nicht funktioniert, könnte es sein, dass der Mikrofon-Empfänger nicht eingeschaltet ist. Diesen finden Sie auf der Rückseite des dedizierten Computer - mittels Betätigung des Einschaltknopfs für 2 Sekunden lässt sich dieser einschalten.</w:t>
            </w:r>
          </w:p>
        </w:tc>
      </w:tr>
      <w:tr w:rsidR="00A32449" w:rsidRPr="002D3085" w14:paraId="59CFA5AF" w14:textId="77777777" w:rsidTr="00637560">
        <w:tc>
          <w:tcPr>
            <w:tcW w:w="490" w:type="dxa"/>
          </w:tcPr>
          <w:p w14:paraId="62E11358" w14:textId="6C342A60" w:rsidR="00A32449" w:rsidRDefault="00C62560" w:rsidP="00A32449">
            <w:pPr>
              <w:rPr>
                <w:b/>
                <w:bCs/>
              </w:rPr>
            </w:pPr>
            <w:r>
              <w:rPr>
                <w:b/>
                <w:bCs/>
              </w:rPr>
              <w:t>1</w:t>
            </w:r>
            <w:r w:rsidR="007E7A3D">
              <w:rPr>
                <w:b/>
                <w:bCs/>
              </w:rPr>
              <w:t>4</w:t>
            </w:r>
            <w:r>
              <w:rPr>
                <w:b/>
                <w:bCs/>
              </w:rPr>
              <w:t>.</w:t>
            </w:r>
          </w:p>
        </w:tc>
        <w:tc>
          <w:tcPr>
            <w:tcW w:w="4331" w:type="dxa"/>
          </w:tcPr>
          <w:p w14:paraId="6FB00496" w14:textId="16ADF6CB" w:rsidR="00A32449" w:rsidRDefault="00A32449" w:rsidP="00A32449">
            <w:r>
              <w:t xml:space="preserve">Ich erhalte kein Audiosignal auf den Schulraum-Boxen. Was kann ich tun? </w:t>
            </w:r>
          </w:p>
        </w:tc>
        <w:tc>
          <w:tcPr>
            <w:tcW w:w="9354" w:type="dxa"/>
          </w:tcPr>
          <w:p w14:paraId="4EACE4BA" w14:textId="180E6B97" w:rsidR="004E783C" w:rsidRDefault="00553696" w:rsidP="00A32449">
            <w:r w:rsidRPr="00553696">
              <w:t>Stellen Sie sicher, dass die Infrastrukturanlage (Beamer &amp; Lautsprecherboxen) mittels Touchpanel im Dozierendentisch eingeschaltet ist und i</w:t>
            </w:r>
            <w:r>
              <w:t xml:space="preserve">n der Videokonferenz-Software </w:t>
            </w:r>
            <w:r w:rsidRPr="00553696">
              <w:t>die richtige, gemäss Factsheets ausgewiesenen Einstellungen vorgenommen wurden</w:t>
            </w:r>
            <w:r w:rsidR="00EC5BC7">
              <w:t>.</w:t>
            </w:r>
          </w:p>
        </w:tc>
      </w:tr>
      <w:tr w:rsidR="00DD6AC7" w:rsidRPr="002D3085" w14:paraId="5E44B11B" w14:textId="77777777" w:rsidTr="00BB78BD">
        <w:tc>
          <w:tcPr>
            <w:tcW w:w="14175" w:type="dxa"/>
            <w:gridSpan w:val="3"/>
          </w:tcPr>
          <w:p w14:paraId="150E3CF1" w14:textId="2D52F4D4" w:rsidR="00DD6AC7" w:rsidRPr="00DD6AC7" w:rsidRDefault="00DD6AC7" w:rsidP="00DD6AC7">
            <w:pPr>
              <w:jc w:val="center"/>
              <w:rPr>
                <w:b/>
                <w:bCs/>
              </w:rPr>
            </w:pPr>
            <w:r w:rsidRPr="00DD6AC7">
              <w:rPr>
                <w:b/>
                <w:bCs/>
              </w:rPr>
              <w:t>Hardware</w:t>
            </w:r>
          </w:p>
        </w:tc>
      </w:tr>
      <w:tr w:rsidR="00654C0E" w:rsidRPr="002D3085" w14:paraId="3FD94F26" w14:textId="77777777" w:rsidTr="00637560">
        <w:tc>
          <w:tcPr>
            <w:tcW w:w="490" w:type="dxa"/>
          </w:tcPr>
          <w:p w14:paraId="658E9F4D" w14:textId="519AAE39" w:rsidR="00654C0E" w:rsidRDefault="00BD6120" w:rsidP="00654C0E">
            <w:pPr>
              <w:rPr>
                <w:b/>
                <w:bCs/>
              </w:rPr>
            </w:pPr>
            <w:r>
              <w:rPr>
                <w:b/>
                <w:bCs/>
              </w:rPr>
              <w:t>1</w:t>
            </w:r>
            <w:r w:rsidR="007E7A3D">
              <w:rPr>
                <w:b/>
                <w:bCs/>
              </w:rPr>
              <w:t>5</w:t>
            </w:r>
            <w:r w:rsidR="00654C0E">
              <w:rPr>
                <w:b/>
                <w:bCs/>
              </w:rPr>
              <w:t>.</w:t>
            </w:r>
          </w:p>
        </w:tc>
        <w:tc>
          <w:tcPr>
            <w:tcW w:w="4331" w:type="dxa"/>
          </w:tcPr>
          <w:p w14:paraId="09C78B14" w14:textId="0F71A2C7" w:rsidR="00654C0E" w:rsidRDefault="00654C0E" w:rsidP="00654C0E">
            <w:r>
              <w:t>Das Mikrofon besitzt keinen Schaumstoff am Ende des Dozierenden-Mikrofonkabels. Wieso nicht?</w:t>
            </w:r>
          </w:p>
          <w:p w14:paraId="2B8237F9" w14:textId="77777777" w:rsidR="00654C0E" w:rsidRDefault="00654C0E" w:rsidP="00654C0E"/>
        </w:tc>
        <w:tc>
          <w:tcPr>
            <w:tcW w:w="9354" w:type="dxa"/>
          </w:tcPr>
          <w:p w14:paraId="3DAA0D9F" w14:textId="472F3543" w:rsidR="00654C0E" w:rsidRDefault="00654C0E" w:rsidP="00654C0E">
            <w:r>
              <w:t>Aus Hygienegründen. Diese Schaumstoffabdeckungen, die meist nur aufgrund verschiedener Wetterverhältnisse eingesetzt werden, müssen nach Gebrauch bei 70 Grad gewaschen und getrocknet werden. Dies ist aus Ressourcen- und Umweltgründen nicht empfehlenswert, weswegen sie entfernt wurden.</w:t>
            </w:r>
          </w:p>
        </w:tc>
      </w:tr>
      <w:tr w:rsidR="00654C0E" w:rsidRPr="002D3085" w14:paraId="3749D621" w14:textId="77777777" w:rsidTr="00637560">
        <w:tc>
          <w:tcPr>
            <w:tcW w:w="490" w:type="dxa"/>
          </w:tcPr>
          <w:p w14:paraId="58855466" w14:textId="36C451BB" w:rsidR="00654C0E" w:rsidRDefault="00BD6120" w:rsidP="00654C0E">
            <w:pPr>
              <w:rPr>
                <w:b/>
                <w:bCs/>
              </w:rPr>
            </w:pPr>
            <w:r>
              <w:rPr>
                <w:b/>
                <w:bCs/>
              </w:rPr>
              <w:t>1</w:t>
            </w:r>
            <w:r w:rsidR="007E7A3D">
              <w:rPr>
                <w:b/>
                <w:bCs/>
              </w:rPr>
              <w:t>6</w:t>
            </w:r>
            <w:r w:rsidR="00654C0E">
              <w:rPr>
                <w:b/>
                <w:bCs/>
              </w:rPr>
              <w:t>.</w:t>
            </w:r>
          </w:p>
        </w:tc>
        <w:tc>
          <w:tcPr>
            <w:tcW w:w="4331" w:type="dxa"/>
          </w:tcPr>
          <w:p w14:paraId="2D5DFFC4" w14:textId="0A5DC9E3" w:rsidR="00654C0E" w:rsidRDefault="00654C0E" w:rsidP="00654C0E">
            <w:r>
              <w:t>Das Dozierenden-Mikrofon hat keinen Akku mehr. Was kann ich tun?</w:t>
            </w:r>
          </w:p>
          <w:p w14:paraId="0E03C35F" w14:textId="77777777" w:rsidR="00654C0E" w:rsidRDefault="00654C0E" w:rsidP="00654C0E"/>
        </w:tc>
        <w:tc>
          <w:tcPr>
            <w:tcW w:w="9354" w:type="dxa"/>
          </w:tcPr>
          <w:p w14:paraId="416ABFB8" w14:textId="46447654" w:rsidR="00654C0E" w:rsidRDefault="00765219" w:rsidP="00654C0E">
            <w:r w:rsidRPr="00765219">
              <w:t>Melden Sie sich unverzüglich beim Servicedesk, sodass ein Ersatzmikrofon geliefert werden kann. Als Übergangslösung müssen Sie auf den Einsatz des dedizierten Computers verzichten und nur mit dem eigenen Gerät und dem Kabelschwanz arbeiten.</w:t>
            </w:r>
          </w:p>
        </w:tc>
      </w:tr>
      <w:tr w:rsidR="00937142" w:rsidRPr="002D3085" w14:paraId="5DD6BA34" w14:textId="77777777" w:rsidTr="002E08CD">
        <w:tc>
          <w:tcPr>
            <w:tcW w:w="14175" w:type="dxa"/>
            <w:gridSpan w:val="3"/>
          </w:tcPr>
          <w:p w14:paraId="00808764" w14:textId="1B8B2953" w:rsidR="00937142" w:rsidRPr="00937142" w:rsidRDefault="00937142" w:rsidP="00937142">
            <w:pPr>
              <w:jc w:val="center"/>
              <w:rPr>
                <w:b/>
                <w:bCs/>
              </w:rPr>
            </w:pPr>
            <w:r w:rsidRPr="00937142">
              <w:rPr>
                <w:b/>
                <w:bCs/>
              </w:rPr>
              <w:t>Hygiene</w:t>
            </w:r>
          </w:p>
        </w:tc>
      </w:tr>
      <w:tr w:rsidR="00654C0E" w:rsidRPr="002D3085" w14:paraId="33B66939" w14:textId="77777777" w:rsidTr="00637560">
        <w:tc>
          <w:tcPr>
            <w:tcW w:w="490" w:type="dxa"/>
          </w:tcPr>
          <w:p w14:paraId="19BEEE20" w14:textId="6556A468" w:rsidR="00654C0E" w:rsidRDefault="00BD6120" w:rsidP="00654C0E">
            <w:pPr>
              <w:rPr>
                <w:b/>
                <w:bCs/>
              </w:rPr>
            </w:pPr>
            <w:r>
              <w:rPr>
                <w:b/>
                <w:bCs/>
              </w:rPr>
              <w:t>1</w:t>
            </w:r>
            <w:r w:rsidR="007E7A3D">
              <w:rPr>
                <w:b/>
                <w:bCs/>
              </w:rPr>
              <w:t>7</w:t>
            </w:r>
            <w:r w:rsidR="00937142">
              <w:rPr>
                <w:b/>
                <w:bCs/>
              </w:rPr>
              <w:t>.</w:t>
            </w:r>
          </w:p>
        </w:tc>
        <w:tc>
          <w:tcPr>
            <w:tcW w:w="4331" w:type="dxa"/>
          </w:tcPr>
          <w:p w14:paraId="4CC20E80" w14:textId="54161E77" w:rsidR="00654C0E" w:rsidRDefault="00937142" w:rsidP="00654C0E">
            <w:r>
              <w:t>Die Hygienebox in einem Unterrichtsraum ist leer – woher bekomme ich eine neue?</w:t>
            </w:r>
          </w:p>
        </w:tc>
        <w:tc>
          <w:tcPr>
            <w:tcW w:w="9354" w:type="dxa"/>
          </w:tcPr>
          <w:p w14:paraId="4BB32C46" w14:textId="45B05E52" w:rsidR="00654C0E" w:rsidRDefault="004707A1" w:rsidP="00654C0E">
            <w:r w:rsidRPr="004707A1">
              <w:t xml:space="preserve">Bitte eröffnen Sie hierfür ein Ticket beim ZHAW-Servicedesk (Per </w:t>
            </w:r>
            <w:r>
              <w:t xml:space="preserve">E-Mail (Link: </w:t>
            </w:r>
            <w:hyperlink r:id="rId7" w:history="1">
              <w:r w:rsidR="008C7008" w:rsidRPr="00407471">
                <w:rPr>
                  <w:rStyle w:val="Hyperlink"/>
                </w:rPr>
                <w:t>servicedesk@zhaw.ch</w:t>
              </w:r>
            </w:hyperlink>
            <w:r w:rsidR="0073060D">
              <w:t>)</w:t>
            </w:r>
            <w:r w:rsidR="008C7008">
              <w:t xml:space="preserve"> oder Self-Service-Portal (Link: </w:t>
            </w:r>
            <w:r w:rsidR="008C7008" w:rsidRPr="008C7008">
              <w:t>https://servicedesk.zhaw.ch/tas/public/ssp/</w:t>
            </w:r>
            <w:r w:rsidR="008C7008">
              <w:t>)</w:t>
            </w:r>
            <w:r w:rsidRPr="004707A1">
              <w:t>) mit der Angabe der Raumnummer. Das Ticket wird der entsprechenden Stelle zugewiesen und die Hygienebox ausgetauscht.</w:t>
            </w:r>
          </w:p>
        </w:tc>
      </w:tr>
      <w:tr w:rsidR="00AB2886" w:rsidRPr="002D3085" w14:paraId="2B0FE15D" w14:textId="77777777" w:rsidTr="00637560">
        <w:tc>
          <w:tcPr>
            <w:tcW w:w="490" w:type="dxa"/>
          </w:tcPr>
          <w:p w14:paraId="0C32FF97" w14:textId="142FB85B" w:rsidR="00AB2886" w:rsidRDefault="00BD6120" w:rsidP="00AB2886">
            <w:pPr>
              <w:rPr>
                <w:b/>
                <w:bCs/>
              </w:rPr>
            </w:pPr>
            <w:r>
              <w:rPr>
                <w:b/>
                <w:bCs/>
              </w:rPr>
              <w:lastRenderedPageBreak/>
              <w:t>1</w:t>
            </w:r>
            <w:r w:rsidR="007E7A3D">
              <w:rPr>
                <w:b/>
                <w:bCs/>
              </w:rPr>
              <w:t>8</w:t>
            </w:r>
            <w:r w:rsidR="00AB2886">
              <w:rPr>
                <w:b/>
                <w:bCs/>
              </w:rPr>
              <w:t>.</w:t>
            </w:r>
          </w:p>
        </w:tc>
        <w:tc>
          <w:tcPr>
            <w:tcW w:w="4331" w:type="dxa"/>
          </w:tcPr>
          <w:p w14:paraId="6BDBF9D0" w14:textId="77777777" w:rsidR="00AB2886" w:rsidRDefault="00AB2886" w:rsidP="00AB2886">
            <w:r>
              <w:t>Wie müssen die Gerätschaften in den Schulräumen desinfiziert werden?</w:t>
            </w:r>
          </w:p>
          <w:p w14:paraId="710BA28F" w14:textId="77777777" w:rsidR="00AB2886" w:rsidRDefault="00AB2886" w:rsidP="00AB2886"/>
          <w:p w14:paraId="1B83F623" w14:textId="00C8FCE8" w:rsidR="00AB2886" w:rsidRDefault="00AB2886" w:rsidP="00AB2886"/>
        </w:tc>
        <w:tc>
          <w:tcPr>
            <w:tcW w:w="9354" w:type="dxa"/>
          </w:tcPr>
          <w:p w14:paraId="30864B9F" w14:textId="66684DD8" w:rsidR="00AB2886" w:rsidRPr="002D3085" w:rsidRDefault="00AB2886" w:rsidP="00AB2886">
            <w:r>
              <w:t>Es gibt pro Schulraum eine entsprechende Desinfektionsbox. Mit den darin enthaltenen Desinfektionstüchlein können die Komponenten gereinigt werden. Darunter zählen u.a. die Mikrofone, der Monitor, die Beamer-Schaltfläche etc.</w:t>
            </w:r>
          </w:p>
        </w:tc>
      </w:tr>
      <w:tr w:rsidR="00012748" w:rsidRPr="002D3085" w14:paraId="208793E6" w14:textId="77777777" w:rsidTr="00313141">
        <w:tc>
          <w:tcPr>
            <w:tcW w:w="14175" w:type="dxa"/>
            <w:gridSpan w:val="3"/>
          </w:tcPr>
          <w:p w14:paraId="4F1CD797" w14:textId="6F7974D1" w:rsidR="00012748" w:rsidRPr="00012748" w:rsidRDefault="00012748" w:rsidP="00012748">
            <w:pPr>
              <w:jc w:val="center"/>
              <w:rPr>
                <w:b/>
                <w:bCs/>
              </w:rPr>
            </w:pPr>
            <w:r w:rsidRPr="00012748">
              <w:rPr>
                <w:b/>
                <w:bCs/>
              </w:rPr>
              <w:t>Video</w:t>
            </w:r>
          </w:p>
        </w:tc>
      </w:tr>
      <w:tr w:rsidR="00AD3962" w:rsidRPr="002D3085" w14:paraId="4EE9D5C6" w14:textId="77777777" w:rsidTr="00637560">
        <w:tc>
          <w:tcPr>
            <w:tcW w:w="490" w:type="dxa"/>
          </w:tcPr>
          <w:p w14:paraId="54862455" w14:textId="38DFEE47" w:rsidR="00AD3962" w:rsidRDefault="00BD6120" w:rsidP="00AD3962">
            <w:pPr>
              <w:rPr>
                <w:b/>
                <w:bCs/>
              </w:rPr>
            </w:pPr>
            <w:r>
              <w:rPr>
                <w:b/>
                <w:bCs/>
              </w:rPr>
              <w:t>1</w:t>
            </w:r>
            <w:r w:rsidR="007E7A3D">
              <w:rPr>
                <w:b/>
                <w:bCs/>
              </w:rPr>
              <w:t>9</w:t>
            </w:r>
            <w:r w:rsidR="00AD3962">
              <w:rPr>
                <w:b/>
                <w:bCs/>
              </w:rPr>
              <w:t>.</w:t>
            </w:r>
          </w:p>
        </w:tc>
        <w:tc>
          <w:tcPr>
            <w:tcW w:w="4331" w:type="dxa"/>
          </w:tcPr>
          <w:p w14:paraId="39CE7141" w14:textId="29DAB795" w:rsidR="00AD3962" w:rsidRDefault="00AD3962" w:rsidP="00AD3962">
            <w:r>
              <w:t xml:space="preserve">Ich sehe in </w:t>
            </w:r>
            <w:r w:rsidR="00944FEF">
              <w:t>der Videkonferenz-Software</w:t>
            </w:r>
            <w:r>
              <w:t xml:space="preserve"> alles spiegelverkehrt. Was kann ich tun?</w:t>
            </w:r>
          </w:p>
          <w:p w14:paraId="392CA0D4" w14:textId="5E17AE62" w:rsidR="00AD3962" w:rsidRDefault="00AD3962" w:rsidP="00AD3962"/>
        </w:tc>
        <w:tc>
          <w:tcPr>
            <w:tcW w:w="9354" w:type="dxa"/>
          </w:tcPr>
          <w:p w14:paraId="0022B797" w14:textId="3FDB98D7" w:rsidR="00AD3962" w:rsidRDefault="00AD3962" w:rsidP="00AD3962">
            <w:r>
              <w:t>Auf der Fernbedienung können Sie die Taste in der linken oberen Ecke drücken. Danach sollten Sie alles wieder normal sehen.</w:t>
            </w:r>
          </w:p>
        </w:tc>
      </w:tr>
      <w:tr w:rsidR="00E45CAE" w:rsidRPr="002D3085" w14:paraId="7983DEB0" w14:textId="77777777" w:rsidTr="00637560">
        <w:tc>
          <w:tcPr>
            <w:tcW w:w="490" w:type="dxa"/>
          </w:tcPr>
          <w:p w14:paraId="46E37C90" w14:textId="482A1713" w:rsidR="00E45CAE" w:rsidRDefault="007E7A3D" w:rsidP="00E45CAE">
            <w:pPr>
              <w:rPr>
                <w:b/>
                <w:bCs/>
              </w:rPr>
            </w:pPr>
            <w:r>
              <w:rPr>
                <w:b/>
                <w:bCs/>
              </w:rPr>
              <w:t>20</w:t>
            </w:r>
            <w:r w:rsidR="00E45CAE">
              <w:rPr>
                <w:b/>
                <w:bCs/>
              </w:rPr>
              <w:t>.</w:t>
            </w:r>
          </w:p>
        </w:tc>
        <w:tc>
          <w:tcPr>
            <w:tcW w:w="4331" w:type="dxa"/>
          </w:tcPr>
          <w:p w14:paraId="20587267" w14:textId="77777777" w:rsidR="00E45CAE" w:rsidRDefault="00E45CAE" w:rsidP="00E45CAE">
            <w:r>
              <w:t>Wie kann ich die Tasten auf der Fernbedienung umprogrammieren?</w:t>
            </w:r>
          </w:p>
          <w:p w14:paraId="202E8BD6" w14:textId="7F948F6C" w:rsidR="00E45CAE" w:rsidRDefault="00E45CAE" w:rsidP="00E45CAE"/>
        </w:tc>
        <w:tc>
          <w:tcPr>
            <w:tcW w:w="9354" w:type="dxa"/>
          </w:tcPr>
          <w:p w14:paraId="34B75D52" w14:textId="4C20428B" w:rsidR="00E45CAE" w:rsidRDefault="00331881" w:rsidP="00E45CAE">
            <w:r w:rsidRPr="00331881">
              <w:t>Grundsätzlich wurden die Voreinstellungen für alle Dozierenden ausgeführt, weswegen wir Sie bitten, diese Voreinstellungen bestehen zu lassen und jeweils mit den "+" und "-" Tasten auf der Fernbedienung pro Unterricht die gewünschte Positionierung vorzunehmen.</w:t>
            </w:r>
          </w:p>
        </w:tc>
      </w:tr>
    </w:tbl>
    <w:p w14:paraId="78CA9221" w14:textId="7C730C76" w:rsidR="00866919" w:rsidRDefault="00866919" w:rsidP="00866919"/>
    <w:p w14:paraId="64B21688" w14:textId="1F174F6D" w:rsidR="00331881" w:rsidRPr="00331881" w:rsidRDefault="00331881" w:rsidP="00331881"/>
    <w:p w14:paraId="5C4ED147" w14:textId="56BF71F9" w:rsidR="00331881" w:rsidRPr="00331881" w:rsidRDefault="00331881" w:rsidP="00331881"/>
    <w:p w14:paraId="09844DDA" w14:textId="33AB695B" w:rsidR="00331881" w:rsidRPr="00331881" w:rsidRDefault="00331881" w:rsidP="00331881"/>
    <w:p w14:paraId="51F594A2" w14:textId="5553FD1E" w:rsidR="00331881" w:rsidRPr="00331881" w:rsidRDefault="00331881" w:rsidP="00331881"/>
    <w:p w14:paraId="122241D1" w14:textId="4743A134" w:rsidR="00331881" w:rsidRPr="00331881" w:rsidRDefault="00331881" w:rsidP="00331881"/>
    <w:p w14:paraId="088C1D2A" w14:textId="02477C80" w:rsidR="00331881" w:rsidRPr="00331881" w:rsidRDefault="00331881" w:rsidP="00331881"/>
    <w:p w14:paraId="0B7FDC5F" w14:textId="4335DFE3" w:rsidR="00331881" w:rsidRPr="00331881" w:rsidRDefault="00331881" w:rsidP="00331881"/>
    <w:p w14:paraId="04DADADB" w14:textId="5B0AAE1E" w:rsidR="00331881" w:rsidRPr="00331881" w:rsidRDefault="00331881" w:rsidP="00331881"/>
    <w:p w14:paraId="43C69555" w14:textId="345BAEF4" w:rsidR="00331881" w:rsidRPr="00331881" w:rsidRDefault="00331881" w:rsidP="00331881"/>
    <w:p w14:paraId="3C538EA6" w14:textId="6C943F22" w:rsidR="00331881" w:rsidRPr="00331881" w:rsidRDefault="00331881" w:rsidP="00331881"/>
    <w:p w14:paraId="0E46EA79" w14:textId="519DE5D1" w:rsidR="00331881" w:rsidRPr="00331881" w:rsidRDefault="00331881" w:rsidP="00331881">
      <w:pPr>
        <w:tabs>
          <w:tab w:val="left" w:pos="4868"/>
        </w:tabs>
      </w:pPr>
      <w:r>
        <w:tab/>
      </w:r>
    </w:p>
    <w:sectPr w:rsidR="00331881" w:rsidRPr="00331881" w:rsidSect="00637560">
      <w:footerReference w:type="default" r:id="rId8"/>
      <w:headerReference w:type="first" r:id="rId9"/>
      <w:footerReference w:type="first" r:id="rId10"/>
      <w:pgSz w:w="16840" w:h="11901" w:orient="landscape" w:code="9"/>
      <w:pgMar w:top="1701" w:right="568" w:bottom="1979" w:left="1276"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DB4D" w14:textId="77777777" w:rsidR="00D05ECF" w:rsidRDefault="00D05ECF">
      <w:r>
        <w:separator/>
      </w:r>
    </w:p>
  </w:endnote>
  <w:endnote w:type="continuationSeparator" w:id="0">
    <w:p w14:paraId="0475F2CE" w14:textId="77777777" w:rsidR="00D05ECF" w:rsidRDefault="00D0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ZHW Officina sans bold">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A51C" w14:textId="3E87C766" w:rsidR="00795325" w:rsidRDefault="00D05ECF">
    <w:pPr>
      <w:pStyle w:val="Fuzeile"/>
    </w:pPr>
    <w:sdt>
      <w:sdtPr>
        <w:alias w:val="Titel"/>
        <w:tag w:val=""/>
        <w:id w:val="-908541209"/>
        <w:dataBinding w:prefixMappings="xmlns:ns0='http://purl.org/dc/elements/1.1/' xmlns:ns1='http://schemas.openxmlformats.org/package/2006/metadata/core-properties' " w:xpath="/ns1:coreProperties[1]/ns0:title[1]" w:storeItemID="{6C3C8BC8-F283-45AE-878A-BAB7291924A1}"/>
        <w:text/>
      </w:sdtPr>
      <w:sdtEndPr/>
      <w:sdtContent>
        <w:r w:rsidR="00802548">
          <w:t>Häufige</w:t>
        </w:r>
        <w:r w:rsidR="00BF3479">
          <w:t xml:space="preserve"> Fragen</w:t>
        </w:r>
        <w:r w:rsidR="00E57E4B">
          <w:t xml:space="preserve"> Hybridunterricht HS20/21</w:t>
        </w:r>
      </w:sdtContent>
    </w:sdt>
    <w:r w:rsidR="00795325">
      <w:rPr>
        <w:noProof/>
        <w:lang w:eastAsia="de-CH"/>
      </w:rPr>
      <mc:AlternateContent>
        <mc:Choice Requires="wps">
          <w:drawing>
            <wp:anchor distT="0" distB="0" distL="114300" distR="114300" simplePos="0" relativeHeight="251655680" behindDoc="0" locked="1" layoutInCell="1" allowOverlap="1" wp14:anchorId="6ED2A529" wp14:editId="6ED2A52A">
              <wp:simplePos x="0" y="0"/>
              <wp:positionH relativeFrom="page">
                <wp:posOffset>5040630</wp:posOffset>
              </wp:positionH>
              <wp:positionV relativeFrom="page">
                <wp:posOffset>9721215</wp:posOffset>
              </wp:positionV>
              <wp:extent cx="342900" cy="342900"/>
              <wp:effectExtent l="1905" t="0" r="0" b="3810"/>
              <wp:wrapNone/>
              <wp:docPr id="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2A52F" w14:textId="77777777" w:rsidR="00795325" w:rsidRPr="00EE7E7C" w:rsidRDefault="00795325">
                          <w:pPr>
                            <w:rPr>
                              <w:szCs w:val="18"/>
                            </w:rPr>
                          </w:pPr>
                          <w:r w:rsidRPr="00EE7E7C">
                            <w:rPr>
                              <w:rStyle w:val="Seitenzahl"/>
                              <w:szCs w:val="18"/>
                            </w:rPr>
                            <w:fldChar w:fldCharType="begin"/>
                          </w:r>
                          <w:r w:rsidRPr="00EE7E7C">
                            <w:rPr>
                              <w:rStyle w:val="Seitenzahl"/>
                              <w:szCs w:val="18"/>
                            </w:rPr>
                            <w:instrText xml:space="preserve"> PAGE </w:instrText>
                          </w:r>
                          <w:r w:rsidRPr="00EE7E7C">
                            <w:rPr>
                              <w:rStyle w:val="Seitenzahl"/>
                              <w:szCs w:val="18"/>
                            </w:rPr>
                            <w:fldChar w:fldCharType="separate"/>
                          </w:r>
                          <w:r>
                            <w:rPr>
                              <w:rStyle w:val="Seitenzahl"/>
                              <w:noProof/>
                              <w:szCs w:val="18"/>
                            </w:rPr>
                            <w:t>2</w:t>
                          </w:r>
                          <w:r w:rsidRPr="00EE7E7C">
                            <w:rPr>
                              <w:rStyle w:val="Seitenzahl"/>
                              <w:szCs w:val="18"/>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2A529" id="_x0000_t202" coordsize="21600,21600" o:spt="202" path="m,l,21600r21600,l21600,xe">
              <v:stroke joinstyle="miter"/>
              <v:path gradientshapeok="t" o:connecttype="rect"/>
            </v:shapetype>
            <v:shape id="Text Box 159" o:spid="_x0000_s1026" type="#_x0000_t202" style="position:absolute;margin-left:396.9pt;margin-top:765.45pt;width:27pt;height:2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" filled="f" stroked="f">
              <v:textbox inset="0,0">
                <w:txbxContent>
                  <w:p w14:paraId="6ED2A52F" w14:textId="77777777" w:rsidR="00795325" w:rsidRPr="00EE7E7C" w:rsidRDefault="00795325">
                    <w:pPr>
                      <w:rPr>
                        <w:szCs w:val="18"/>
                      </w:rPr>
                    </w:pPr>
                    <w:r w:rsidRPr="00EE7E7C">
                      <w:rPr>
                        <w:rStyle w:val="Seitenzahl"/>
                        <w:szCs w:val="18"/>
                      </w:rPr>
                      <w:fldChar w:fldCharType="begin"/>
                    </w:r>
                    <w:r w:rsidRPr="00EE7E7C">
                      <w:rPr>
                        <w:rStyle w:val="Seitenzahl"/>
                        <w:szCs w:val="18"/>
                      </w:rPr>
                      <w:instrText xml:space="preserve"> PAGE </w:instrText>
                    </w:r>
                    <w:r w:rsidRPr="00EE7E7C">
                      <w:rPr>
                        <w:rStyle w:val="Seitenzahl"/>
                        <w:szCs w:val="18"/>
                      </w:rPr>
                      <w:fldChar w:fldCharType="separate"/>
                    </w:r>
                    <w:r>
                      <w:rPr>
                        <w:rStyle w:val="Seitenzahl"/>
                        <w:noProof/>
                        <w:szCs w:val="18"/>
                      </w:rPr>
                      <w:t>2</w:t>
                    </w:r>
                    <w:r w:rsidRPr="00EE7E7C">
                      <w:rPr>
                        <w:rStyle w:val="Seitenzahl"/>
                        <w:szCs w:val="18"/>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de-DE"/>
      </w:rPr>
      <w:alias w:val="Titel"/>
      <w:tag w:val=""/>
      <w:id w:val="-317728735"/>
      <w:dataBinding w:prefixMappings="xmlns:ns0='http://purl.org/dc/elements/1.1/' xmlns:ns1='http://schemas.openxmlformats.org/package/2006/metadata/core-properties' " w:xpath="/ns1:coreProperties[1]/ns0:title[1]" w:storeItemID="{6C3C8BC8-F283-45AE-878A-BAB7291924A1}"/>
      <w:text/>
    </w:sdtPr>
    <w:sdtEndPr/>
    <w:sdtContent>
      <w:p w14:paraId="6ED2A524" w14:textId="6F1111D9" w:rsidR="00795325" w:rsidRPr="00795325" w:rsidRDefault="00802548">
        <w:pPr>
          <w:pStyle w:val="Fuzeile"/>
          <w:rPr>
            <w:lang w:val="de-DE"/>
          </w:rPr>
        </w:pPr>
        <w:r>
          <w:rPr>
            <w:lang w:val="de-DE"/>
          </w:rPr>
          <w:t>Häufige Fragen Hybridunterricht HS20/21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DDA9" w14:textId="77777777" w:rsidR="00D05ECF" w:rsidRDefault="00D05ECF">
      <w:r>
        <w:separator/>
      </w:r>
    </w:p>
  </w:footnote>
  <w:footnote w:type="continuationSeparator" w:id="0">
    <w:p w14:paraId="46CB57AC" w14:textId="77777777" w:rsidR="00D05ECF" w:rsidRDefault="00D0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A523" w14:textId="7612F2BD" w:rsidR="00795325" w:rsidRPr="0084610D" w:rsidRDefault="00795325" w:rsidP="007F47AF">
    <w:pPr>
      <w:pStyle w:val="Kopfzeile"/>
      <w:tabs>
        <w:tab w:val="clear" w:pos="4536"/>
      </w:tabs>
    </w:pPr>
    <w:r>
      <w:rPr>
        <w:noProof/>
        <w:lang w:eastAsia="de-CH"/>
      </w:rPr>
      <w:drawing>
        <wp:anchor distT="0" distB="0" distL="114300" distR="114300" simplePos="0" relativeHeight="251663872" behindDoc="0" locked="1" layoutInCell="1" allowOverlap="1" wp14:anchorId="6ED2A52B" wp14:editId="6ED2A52C">
          <wp:simplePos x="0" y="0"/>
          <wp:positionH relativeFrom="page">
            <wp:posOffset>5004435</wp:posOffset>
          </wp:positionH>
          <wp:positionV relativeFrom="page">
            <wp:posOffset>10225405</wp:posOffset>
          </wp:positionV>
          <wp:extent cx="930960" cy="126360"/>
          <wp:effectExtent l="0" t="0" r="2540" b="7620"/>
          <wp:wrapNone/>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960" cy="126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B8A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6C5C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8E1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CADD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6021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1A1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240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08F9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A277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E49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463D61"/>
    <w:multiLevelType w:val="hybridMultilevel"/>
    <w:tmpl w:val="9F0889B4"/>
    <w:lvl w:ilvl="0" w:tplc="30662624">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0861E15"/>
    <w:multiLevelType w:val="hybridMultilevel"/>
    <w:tmpl w:val="6E88E744"/>
    <w:lvl w:ilvl="0" w:tplc="E8082A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73D23C7"/>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B34323A"/>
    <w:multiLevelType w:val="hybridMultilevel"/>
    <w:tmpl w:val="12EEA0EC"/>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8936172"/>
    <w:multiLevelType w:val="hybridMultilevel"/>
    <w:tmpl w:val="E3B2BE74"/>
    <w:lvl w:ilvl="0" w:tplc="1B142E1A">
      <w:start w:val="2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1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83"/>
    <w:rsid w:val="0000246D"/>
    <w:rsid w:val="000036EB"/>
    <w:rsid w:val="000073D6"/>
    <w:rsid w:val="00012748"/>
    <w:rsid w:val="000206F5"/>
    <w:rsid w:val="0002416D"/>
    <w:rsid w:val="00036358"/>
    <w:rsid w:val="00036431"/>
    <w:rsid w:val="0003643E"/>
    <w:rsid w:val="00047208"/>
    <w:rsid w:val="0004756E"/>
    <w:rsid w:val="000533A3"/>
    <w:rsid w:val="000555D4"/>
    <w:rsid w:val="00063087"/>
    <w:rsid w:val="000659D0"/>
    <w:rsid w:val="00065C61"/>
    <w:rsid w:val="0006600B"/>
    <w:rsid w:val="00066190"/>
    <w:rsid w:val="0006769B"/>
    <w:rsid w:val="0007232E"/>
    <w:rsid w:val="00072912"/>
    <w:rsid w:val="00072EE2"/>
    <w:rsid w:val="00072F9A"/>
    <w:rsid w:val="00073B6E"/>
    <w:rsid w:val="000772D8"/>
    <w:rsid w:val="00077D5F"/>
    <w:rsid w:val="000827CB"/>
    <w:rsid w:val="0008729F"/>
    <w:rsid w:val="00087EE4"/>
    <w:rsid w:val="0009111A"/>
    <w:rsid w:val="00096915"/>
    <w:rsid w:val="000A0C35"/>
    <w:rsid w:val="000A12E2"/>
    <w:rsid w:val="000A4BBA"/>
    <w:rsid w:val="000A6655"/>
    <w:rsid w:val="000B1F78"/>
    <w:rsid w:val="000B4219"/>
    <w:rsid w:val="000B50A8"/>
    <w:rsid w:val="000C05C6"/>
    <w:rsid w:val="000C06A6"/>
    <w:rsid w:val="000C33A3"/>
    <w:rsid w:val="000D4353"/>
    <w:rsid w:val="000D4DBF"/>
    <w:rsid w:val="000D62A1"/>
    <w:rsid w:val="000E0AC8"/>
    <w:rsid w:val="000E7622"/>
    <w:rsid w:val="000E78DA"/>
    <w:rsid w:val="000F28FA"/>
    <w:rsid w:val="000F67F2"/>
    <w:rsid w:val="000F79FA"/>
    <w:rsid w:val="00100D84"/>
    <w:rsid w:val="00105471"/>
    <w:rsid w:val="0010705F"/>
    <w:rsid w:val="00110913"/>
    <w:rsid w:val="00110B75"/>
    <w:rsid w:val="00111DC3"/>
    <w:rsid w:val="00111F07"/>
    <w:rsid w:val="00112970"/>
    <w:rsid w:val="00117717"/>
    <w:rsid w:val="00123B4B"/>
    <w:rsid w:val="00127B9B"/>
    <w:rsid w:val="00132945"/>
    <w:rsid w:val="00133D6C"/>
    <w:rsid w:val="00136937"/>
    <w:rsid w:val="001432FD"/>
    <w:rsid w:val="00143D09"/>
    <w:rsid w:val="00144993"/>
    <w:rsid w:val="0014511D"/>
    <w:rsid w:val="001501D9"/>
    <w:rsid w:val="00151D4F"/>
    <w:rsid w:val="00153657"/>
    <w:rsid w:val="00157A36"/>
    <w:rsid w:val="00162FB6"/>
    <w:rsid w:val="00164364"/>
    <w:rsid w:val="00174B29"/>
    <w:rsid w:val="00175876"/>
    <w:rsid w:val="00182180"/>
    <w:rsid w:val="001849FF"/>
    <w:rsid w:val="001854A9"/>
    <w:rsid w:val="00185AFC"/>
    <w:rsid w:val="00185BA2"/>
    <w:rsid w:val="0019015E"/>
    <w:rsid w:val="001A485E"/>
    <w:rsid w:val="001A6B53"/>
    <w:rsid w:val="001A7203"/>
    <w:rsid w:val="001B0519"/>
    <w:rsid w:val="001B2B37"/>
    <w:rsid w:val="001B7FDD"/>
    <w:rsid w:val="001C1E85"/>
    <w:rsid w:val="001C3D31"/>
    <w:rsid w:val="001C7348"/>
    <w:rsid w:val="001D1990"/>
    <w:rsid w:val="001D1E53"/>
    <w:rsid w:val="001D34EE"/>
    <w:rsid w:val="001D6881"/>
    <w:rsid w:val="001E0372"/>
    <w:rsid w:val="001E2F95"/>
    <w:rsid w:val="001E5339"/>
    <w:rsid w:val="001F1577"/>
    <w:rsid w:val="001F5655"/>
    <w:rsid w:val="00201FCC"/>
    <w:rsid w:val="00205564"/>
    <w:rsid w:val="00205DDC"/>
    <w:rsid w:val="002065BB"/>
    <w:rsid w:val="00207A12"/>
    <w:rsid w:val="00210330"/>
    <w:rsid w:val="002108F6"/>
    <w:rsid w:val="00213FAE"/>
    <w:rsid w:val="002156AA"/>
    <w:rsid w:val="00220867"/>
    <w:rsid w:val="00221720"/>
    <w:rsid w:val="00226C7A"/>
    <w:rsid w:val="0022738F"/>
    <w:rsid w:val="0023018F"/>
    <w:rsid w:val="00232A35"/>
    <w:rsid w:val="00236270"/>
    <w:rsid w:val="002374AF"/>
    <w:rsid w:val="0024057E"/>
    <w:rsid w:val="00241DB3"/>
    <w:rsid w:val="00247D02"/>
    <w:rsid w:val="00254955"/>
    <w:rsid w:val="00254D12"/>
    <w:rsid w:val="00254E41"/>
    <w:rsid w:val="002629C1"/>
    <w:rsid w:val="00270085"/>
    <w:rsid w:val="0027630C"/>
    <w:rsid w:val="00280FF6"/>
    <w:rsid w:val="00285502"/>
    <w:rsid w:val="00286F09"/>
    <w:rsid w:val="002875A4"/>
    <w:rsid w:val="002941D7"/>
    <w:rsid w:val="00295DE4"/>
    <w:rsid w:val="002A21AE"/>
    <w:rsid w:val="002A4977"/>
    <w:rsid w:val="002A5B48"/>
    <w:rsid w:val="002B1970"/>
    <w:rsid w:val="002B4F12"/>
    <w:rsid w:val="002B5F1D"/>
    <w:rsid w:val="002C1308"/>
    <w:rsid w:val="002C1723"/>
    <w:rsid w:val="002C4600"/>
    <w:rsid w:val="002C63E6"/>
    <w:rsid w:val="002D3085"/>
    <w:rsid w:val="002D3D8E"/>
    <w:rsid w:val="002D62DD"/>
    <w:rsid w:val="002E0150"/>
    <w:rsid w:val="002E01E6"/>
    <w:rsid w:val="002E071F"/>
    <w:rsid w:val="002E1FA3"/>
    <w:rsid w:val="002E39B3"/>
    <w:rsid w:val="002F0407"/>
    <w:rsid w:val="002F4F50"/>
    <w:rsid w:val="00301816"/>
    <w:rsid w:val="00307EAB"/>
    <w:rsid w:val="00307F40"/>
    <w:rsid w:val="00310057"/>
    <w:rsid w:val="00312A25"/>
    <w:rsid w:val="00315AA3"/>
    <w:rsid w:val="00315D33"/>
    <w:rsid w:val="0032292F"/>
    <w:rsid w:val="00323117"/>
    <w:rsid w:val="00325F1A"/>
    <w:rsid w:val="00327272"/>
    <w:rsid w:val="00331881"/>
    <w:rsid w:val="00342283"/>
    <w:rsid w:val="003426CC"/>
    <w:rsid w:val="00343565"/>
    <w:rsid w:val="0034634C"/>
    <w:rsid w:val="00350BF1"/>
    <w:rsid w:val="00353400"/>
    <w:rsid w:val="003602EA"/>
    <w:rsid w:val="00362F35"/>
    <w:rsid w:val="00365B38"/>
    <w:rsid w:val="003667AC"/>
    <w:rsid w:val="00372245"/>
    <w:rsid w:val="00373BAE"/>
    <w:rsid w:val="003761F7"/>
    <w:rsid w:val="00380022"/>
    <w:rsid w:val="00385582"/>
    <w:rsid w:val="003941BB"/>
    <w:rsid w:val="003A10E7"/>
    <w:rsid w:val="003A4241"/>
    <w:rsid w:val="003A65EA"/>
    <w:rsid w:val="003B0106"/>
    <w:rsid w:val="003B53A9"/>
    <w:rsid w:val="003C4275"/>
    <w:rsid w:val="003C4DF2"/>
    <w:rsid w:val="003C5D7A"/>
    <w:rsid w:val="003C634C"/>
    <w:rsid w:val="003C73CE"/>
    <w:rsid w:val="003D1146"/>
    <w:rsid w:val="003D3829"/>
    <w:rsid w:val="003E2FAF"/>
    <w:rsid w:val="003E4ABE"/>
    <w:rsid w:val="003E5A1B"/>
    <w:rsid w:val="003E6811"/>
    <w:rsid w:val="003E7CE1"/>
    <w:rsid w:val="003F2AE2"/>
    <w:rsid w:val="00400AEC"/>
    <w:rsid w:val="00402F9C"/>
    <w:rsid w:val="00403218"/>
    <w:rsid w:val="00403461"/>
    <w:rsid w:val="004045A2"/>
    <w:rsid w:val="004067AF"/>
    <w:rsid w:val="004132CC"/>
    <w:rsid w:val="00414598"/>
    <w:rsid w:val="0041594F"/>
    <w:rsid w:val="00415A6A"/>
    <w:rsid w:val="00417E88"/>
    <w:rsid w:val="004223D0"/>
    <w:rsid w:val="00431426"/>
    <w:rsid w:val="00431C28"/>
    <w:rsid w:val="00431E93"/>
    <w:rsid w:val="004348E9"/>
    <w:rsid w:val="00436277"/>
    <w:rsid w:val="004411E5"/>
    <w:rsid w:val="004414D5"/>
    <w:rsid w:val="00446FE1"/>
    <w:rsid w:val="00450762"/>
    <w:rsid w:val="004517DB"/>
    <w:rsid w:val="00453AE4"/>
    <w:rsid w:val="00453DD1"/>
    <w:rsid w:val="004565B9"/>
    <w:rsid w:val="0045695C"/>
    <w:rsid w:val="004654D6"/>
    <w:rsid w:val="00466129"/>
    <w:rsid w:val="004707A1"/>
    <w:rsid w:val="00471D06"/>
    <w:rsid w:val="004759E3"/>
    <w:rsid w:val="0048164E"/>
    <w:rsid w:val="00485152"/>
    <w:rsid w:val="004870B9"/>
    <w:rsid w:val="00491FEA"/>
    <w:rsid w:val="004951D7"/>
    <w:rsid w:val="004A1985"/>
    <w:rsid w:val="004A4FA2"/>
    <w:rsid w:val="004A51C5"/>
    <w:rsid w:val="004B1D24"/>
    <w:rsid w:val="004B4E7D"/>
    <w:rsid w:val="004B52EE"/>
    <w:rsid w:val="004B564F"/>
    <w:rsid w:val="004B70C4"/>
    <w:rsid w:val="004B7C2A"/>
    <w:rsid w:val="004C1C73"/>
    <w:rsid w:val="004C4095"/>
    <w:rsid w:val="004C698C"/>
    <w:rsid w:val="004C7A53"/>
    <w:rsid w:val="004C7C42"/>
    <w:rsid w:val="004D1A40"/>
    <w:rsid w:val="004E783C"/>
    <w:rsid w:val="004F333E"/>
    <w:rsid w:val="004F47A8"/>
    <w:rsid w:val="004F521B"/>
    <w:rsid w:val="004F594D"/>
    <w:rsid w:val="004F5AC4"/>
    <w:rsid w:val="00502966"/>
    <w:rsid w:val="0050751C"/>
    <w:rsid w:val="00514547"/>
    <w:rsid w:val="00516BCA"/>
    <w:rsid w:val="0052051B"/>
    <w:rsid w:val="00521503"/>
    <w:rsid w:val="00523610"/>
    <w:rsid w:val="00525BA2"/>
    <w:rsid w:val="0052671C"/>
    <w:rsid w:val="0052725E"/>
    <w:rsid w:val="0053139F"/>
    <w:rsid w:val="00540C0F"/>
    <w:rsid w:val="00542885"/>
    <w:rsid w:val="00545D62"/>
    <w:rsid w:val="005508C6"/>
    <w:rsid w:val="0055228C"/>
    <w:rsid w:val="00553696"/>
    <w:rsid w:val="00557C8A"/>
    <w:rsid w:val="00565F95"/>
    <w:rsid w:val="00567A30"/>
    <w:rsid w:val="00576477"/>
    <w:rsid w:val="00582571"/>
    <w:rsid w:val="00584A71"/>
    <w:rsid w:val="005856C6"/>
    <w:rsid w:val="00585DD4"/>
    <w:rsid w:val="005A0775"/>
    <w:rsid w:val="005A6CFE"/>
    <w:rsid w:val="005B1CCC"/>
    <w:rsid w:val="005B6AF8"/>
    <w:rsid w:val="005B725A"/>
    <w:rsid w:val="005C03FC"/>
    <w:rsid w:val="005C07E5"/>
    <w:rsid w:val="005C18C3"/>
    <w:rsid w:val="005C44F0"/>
    <w:rsid w:val="005D16CD"/>
    <w:rsid w:val="005D3015"/>
    <w:rsid w:val="005D30F2"/>
    <w:rsid w:val="005D47F7"/>
    <w:rsid w:val="005E72A5"/>
    <w:rsid w:val="005F569D"/>
    <w:rsid w:val="005F6927"/>
    <w:rsid w:val="00602844"/>
    <w:rsid w:val="00603378"/>
    <w:rsid w:val="006033B1"/>
    <w:rsid w:val="00604D6B"/>
    <w:rsid w:val="0061773F"/>
    <w:rsid w:val="00617D42"/>
    <w:rsid w:val="00624141"/>
    <w:rsid w:val="0062654E"/>
    <w:rsid w:val="00626A29"/>
    <w:rsid w:val="00631E79"/>
    <w:rsid w:val="00634724"/>
    <w:rsid w:val="00634916"/>
    <w:rsid w:val="00637560"/>
    <w:rsid w:val="00642875"/>
    <w:rsid w:val="00643072"/>
    <w:rsid w:val="00644661"/>
    <w:rsid w:val="00651649"/>
    <w:rsid w:val="00651B2F"/>
    <w:rsid w:val="00654C0E"/>
    <w:rsid w:val="00654D8A"/>
    <w:rsid w:val="00656232"/>
    <w:rsid w:val="00671AD2"/>
    <w:rsid w:val="00672570"/>
    <w:rsid w:val="006832DF"/>
    <w:rsid w:val="006851FD"/>
    <w:rsid w:val="00687109"/>
    <w:rsid w:val="006905A5"/>
    <w:rsid w:val="00690AE9"/>
    <w:rsid w:val="00696755"/>
    <w:rsid w:val="006968F2"/>
    <w:rsid w:val="006A0DB2"/>
    <w:rsid w:val="006A0DC9"/>
    <w:rsid w:val="006A1355"/>
    <w:rsid w:val="006A7CDB"/>
    <w:rsid w:val="006A7D45"/>
    <w:rsid w:val="006B1AE9"/>
    <w:rsid w:val="006B2F2C"/>
    <w:rsid w:val="006B3B60"/>
    <w:rsid w:val="006C59A2"/>
    <w:rsid w:val="006C7B7F"/>
    <w:rsid w:val="006D0449"/>
    <w:rsid w:val="006E1AFC"/>
    <w:rsid w:val="006E2C69"/>
    <w:rsid w:val="006F0662"/>
    <w:rsid w:val="006F55D9"/>
    <w:rsid w:val="006F67F7"/>
    <w:rsid w:val="006F6CCC"/>
    <w:rsid w:val="006F746D"/>
    <w:rsid w:val="006F7A13"/>
    <w:rsid w:val="0070247C"/>
    <w:rsid w:val="00706E1A"/>
    <w:rsid w:val="00710B11"/>
    <w:rsid w:val="00713BA6"/>
    <w:rsid w:val="00717E31"/>
    <w:rsid w:val="00721231"/>
    <w:rsid w:val="0073060D"/>
    <w:rsid w:val="007406F4"/>
    <w:rsid w:val="007413D1"/>
    <w:rsid w:val="00742139"/>
    <w:rsid w:val="00744D6E"/>
    <w:rsid w:val="007453CC"/>
    <w:rsid w:val="00747265"/>
    <w:rsid w:val="0074795A"/>
    <w:rsid w:val="00756A22"/>
    <w:rsid w:val="00765219"/>
    <w:rsid w:val="00765EA8"/>
    <w:rsid w:val="0076694E"/>
    <w:rsid w:val="00766E8F"/>
    <w:rsid w:val="00770E39"/>
    <w:rsid w:val="0077338E"/>
    <w:rsid w:val="0077710D"/>
    <w:rsid w:val="00781301"/>
    <w:rsid w:val="00790F84"/>
    <w:rsid w:val="00795325"/>
    <w:rsid w:val="007A173D"/>
    <w:rsid w:val="007B1FF4"/>
    <w:rsid w:val="007B2F8A"/>
    <w:rsid w:val="007B45C7"/>
    <w:rsid w:val="007B580F"/>
    <w:rsid w:val="007C24AF"/>
    <w:rsid w:val="007C7C34"/>
    <w:rsid w:val="007D473C"/>
    <w:rsid w:val="007D6E1A"/>
    <w:rsid w:val="007E0130"/>
    <w:rsid w:val="007E20D5"/>
    <w:rsid w:val="007E7A3D"/>
    <w:rsid w:val="007F47AF"/>
    <w:rsid w:val="007F5943"/>
    <w:rsid w:val="007F6A39"/>
    <w:rsid w:val="007F6C82"/>
    <w:rsid w:val="00802548"/>
    <w:rsid w:val="00802A00"/>
    <w:rsid w:val="00813C37"/>
    <w:rsid w:val="0081674C"/>
    <w:rsid w:val="00816982"/>
    <w:rsid w:val="00817FDF"/>
    <w:rsid w:val="00820CEE"/>
    <w:rsid w:val="0082593E"/>
    <w:rsid w:val="008352CD"/>
    <w:rsid w:val="0083720C"/>
    <w:rsid w:val="008374A8"/>
    <w:rsid w:val="00840B6D"/>
    <w:rsid w:val="00841928"/>
    <w:rsid w:val="00844C6D"/>
    <w:rsid w:val="0084610D"/>
    <w:rsid w:val="008464CB"/>
    <w:rsid w:val="00846788"/>
    <w:rsid w:val="00846C15"/>
    <w:rsid w:val="00847B6F"/>
    <w:rsid w:val="00850B4E"/>
    <w:rsid w:val="008636AE"/>
    <w:rsid w:val="0086562F"/>
    <w:rsid w:val="00866919"/>
    <w:rsid w:val="0087141A"/>
    <w:rsid w:val="008717E3"/>
    <w:rsid w:val="00880601"/>
    <w:rsid w:val="008825BA"/>
    <w:rsid w:val="008906DF"/>
    <w:rsid w:val="00890C59"/>
    <w:rsid w:val="00892D08"/>
    <w:rsid w:val="00893C6D"/>
    <w:rsid w:val="00894814"/>
    <w:rsid w:val="008A04AA"/>
    <w:rsid w:val="008A0BD5"/>
    <w:rsid w:val="008A4955"/>
    <w:rsid w:val="008A6892"/>
    <w:rsid w:val="008A7FD7"/>
    <w:rsid w:val="008B1294"/>
    <w:rsid w:val="008B23B3"/>
    <w:rsid w:val="008B6387"/>
    <w:rsid w:val="008B7E32"/>
    <w:rsid w:val="008C7008"/>
    <w:rsid w:val="008D2E56"/>
    <w:rsid w:val="008D4233"/>
    <w:rsid w:val="008D75FA"/>
    <w:rsid w:val="008E1B31"/>
    <w:rsid w:val="008E25C5"/>
    <w:rsid w:val="008E5AF0"/>
    <w:rsid w:val="008F0286"/>
    <w:rsid w:val="008F462A"/>
    <w:rsid w:val="0090203F"/>
    <w:rsid w:val="009046A0"/>
    <w:rsid w:val="009144EE"/>
    <w:rsid w:val="0091586F"/>
    <w:rsid w:val="00916ACF"/>
    <w:rsid w:val="00921A2C"/>
    <w:rsid w:val="0092419E"/>
    <w:rsid w:val="0093189F"/>
    <w:rsid w:val="00935131"/>
    <w:rsid w:val="00935CBF"/>
    <w:rsid w:val="00937142"/>
    <w:rsid w:val="0094019F"/>
    <w:rsid w:val="00944FEF"/>
    <w:rsid w:val="00947766"/>
    <w:rsid w:val="00951CD8"/>
    <w:rsid w:val="00953975"/>
    <w:rsid w:val="00953FFF"/>
    <w:rsid w:val="009549B8"/>
    <w:rsid w:val="00956003"/>
    <w:rsid w:val="009577C4"/>
    <w:rsid w:val="009604D0"/>
    <w:rsid w:val="00960B96"/>
    <w:rsid w:val="00973707"/>
    <w:rsid w:val="00973828"/>
    <w:rsid w:val="0097554A"/>
    <w:rsid w:val="009764CC"/>
    <w:rsid w:val="00982973"/>
    <w:rsid w:val="00990B31"/>
    <w:rsid w:val="00997061"/>
    <w:rsid w:val="0099760A"/>
    <w:rsid w:val="009A1A74"/>
    <w:rsid w:val="009A44F4"/>
    <w:rsid w:val="009A5A59"/>
    <w:rsid w:val="009A754A"/>
    <w:rsid w:val="009C1A2E"/>
    <w:rsid w:val="009C584B"/>
    <w:rsid w:val="009D343B"/>
    <w:rsid w:val="009D6604"/>
    <w:rsid w:val="009E2D85"/>
    <w:rsid w:val="009E7072"/>
    <w:rsid w:val="009F167E"/>
    <w:rsid w:val="009F2173"/>
    <w:rsid w:val="009F2DA4"/>
    <w:rsid w:val="009F34DB"/>
    <w:rsid w:val="009F5017"/>
    <w:rsid w:val="009F6819"/>
    <w:rsid w:val="009F6FC5"/>
    <w:rsid w:val="00A001ED"/>
    <w:rsid w:val="00A015BE"/>
    <w:rsid w:val="00A07AB8"/>
    <w:rsid w:val="00A17543"/>
    <w:rsid w:val="00A32449"/>
    <w:rsid w:val="00A33153"/>
    <w:rsid w:val="00A347E6"/>
    <w:rsid w:val="00A43547"/>
    <w:rsid w:val="00A43E01"/>
    <w:rsid w:val="00A47824"/>
    <w:rsid w:val="00A51BCD"/>
    <w:rsid w:val="00A52B8E"/>
    <w:rsid w:val="00A54514"/>
    <w:rsid w:val="00A66CA9"/>
    <w:rsid w:val="00A71030"/>
    <w:rsid w:val="00A73C1A"/>
    <w:rsid w:val="00A77E68"/>
    <w:rsid w:val="00AA15F8"/>
    <w:rsid w:val="00AA22BE"/>
    <w:rsid w:val="00AA2871"/>
    <w:rsid w:val="00AA58E7"/>
    <w:rsid w:val="00AA595F"/>
    <w:rsid w:val="00AA6A0E"/>
    <w:rsid w:val="00AB2886"/>
    <w:rsid w:val="00AB791A"/>
    <w:rsid w:val="00AC2486"/>
    <w:rsid w:val="00AC2A18"/>
    <w:rsid w:val="00AC4DB0"/>
    <w:rsid w:val="00AD10DA"/>
    <w:rsid w:val="00AD3962"/>
    <w:rsid w:val="00AD7727"/>
    <w:rsid w:val="00AE144B"/>
    <w:rsid w:val="00AE1F35"/>
    <w:rsid w:val="00AE3A86"/>
    <w:rsid w:val="00AE62A3"/>
    <w:rsid w:val="00AF5380"/>
    <w:rsid w:val="00AF6C7A"/>
    <w:rsid w:val="00AF7039"/>
    <w:rsid w:val="00B02A4C"/>
    <w:rsid w:val="00B03602"/>
    <w:rsid w:val="00B051B8"/>
    <w:rsid w:val="00B11BD5"/>
    <w:rsid w:val="00B11EB7"/>
    <w:rsid w:val="00B15C23"/>
    <w:rsid w:val="00B24434"/>
    <w:rsid w:val="00B32775"/>
    <w:rsid w:val="00B329F6"/>
    <w:rsid w:val="00B35C35"/>
    <w:rsid w:val="00B46325"/>
    <w:rsid w:val="00B5076E"/>
    <w:rsid w:val="00B518B6"/>
    <w:rsid w:val="00B52FC4"/>
    <w:rsid w:val="00B57111"/>
    <w:rsid w:val="00B62432"/>
    <w:rsid w:val="00B6259E"/>
    <w:rsid w:val="00B67EB1"/>
    <w:rsid w:val="00B706B4"/>
    <w:rsid w:val="00B713F7"/>
    <w:rsid w:val="00B73CE8"/>
    <w:rsid w:val="00B75311"/>
    <w:rsid w:val="00B80E8C"/>
    <w:rsid w:val="00B83504"/>
    <w:rsid w:val="00B8524C"/>
    <w:rsid w:val="00B92BC6"/>
    <w:rsid w:val="00B92BF0"/>
    <w:rsid w:val="00B95B26"/>
    <w:rsid w:val="00BA0D6E"/>
    <w:rsid w:val="00BA30BB"/>
    <w:rsid w:val="00BA419C"/>
    <w:rsid w:val="00BA5863"/>
    <w:rsid w:val="00BB016D"/>
    <w:rsid w:val="00BB2F51"/>
    <w:rsid w:val="00BB2FB6"/>
    <w:rsid w:val="00BB3B6F"/>
    <w:rsid w:val="00BB6C04"/>
    <w:rsid w:val="00BB7EEF"/>
    <w:rsid w:val="00BC1583"/>
    <w:rsid w:val="00BD3661"/>
    <w:rsid w:val="00BD6120"/>
    <w:rsid w:val="00BD7A3A"/>
    <w:rsid w:val="00BE16F8"/>
    <w:rsid w:val="00BE1D69"/>
    <w:rsid w:val="00BE3A5C"/>
    <w:rsid w:val="00BE4243"/>
    <w:rsid w:val="00BE65DF"/>
    <w:rsid w:val="00BF1A21"/>
    <w:rsid w:val="00BF3479"/>
    <w:rsid w:val="00BF700C"/>
    <w:rsid w:val="00BF7D17"/>
    <w:rsid w:val="00C04E49"/>
    <w:rsid w:val="00C06147"/>
    <w:rsid w:val="00C070C8"/>
    <w:rsid w:val="00C110E0"/>
    <w:rsid w:val="00C119D8"/>
    <w:rsid w:val="00C135EA"/>
    <w:rsid w:val="00C16663"/>
    <w:rsid w:val="00C204E3"/>
    <w:rsid w:val="00C21A80"/>
    <w:rsid w:val="00C22C22"/>
    <w:rsid w:val="00C23C73"/>
    <w:rsid w:val="00C24D69"/>
    <w:rsid w:val="00C30BC6"/>
    <w:rsid w:val="00C3289E"/>
    <w:rsid w:val="00C35D0F"/>
    <w:rsid w:val="00C402C0"/>
    <w:rsid w:val="00C41E16"/>
    <w:rsid w:val="00C4757B"/>
    <w:rsid w:val="00C536F2"/>
    <w:rsid w:val="00C553B9"/>
    <w:rsid w:val="00C5675E"/>
    <w:rsid w:val="00C5731B"/>
    <w:rsid w:val="00C6155F"/>
    <w:rsid w:val="00C623C5"/>
    <w:rsid w:val="00C62560"/>
    <w:rsid w:val="00C65613"/>
    <w:rsid w:val="00C65638"/>
    <w:rsid w:val="00C661F7"/>
    <w:rsid w:val="00C72983"/>
    <w:rsid w:val="00C74BF9"/>
    <w:rsid w:val="00C7673C"/>
    <w:rsid w:val="00C77116"/>
    <w:rsid w:val="00C90B91"/>
    <w:rsid w:val="00C9349D"/>
    <w:rsid w:val="00CA4BA0"/>
    <w:rsid w:val="00CA5B75"/>
    <w:rsid w:val="00CB0B14"/>
    <w:rsid w:val="00CB5167"/>
    <w:rsid w:val="00CC13E6"/>
    <w:rsid w:val="00CC69E6"/>
    <w:rsid w:val="00CD3BA6"/>
    <w:rsid w:val="00CD6243"/>
    <w:rsid w:val="00CD7442"/>
    <w:rsid w:val="00CE00FB"/>
    <w:rsid w:val="00CE0EB2"/>
    <w:rsid w:val="00CE5D07"/>
    <w:rsid w:val="00CF5421"/>
    <w:rsid w:val="00D01856"/>
    <w:rsid w:val="00D01872"/>
    <w:rsid w:val="00D05ECF"/>
    <w:rsid w:val="00D1085D"/>
    <w:rsid w:val="00D2088F"/>
    <w:rsid w:val="00D20DC7"/>
    <w:rsid w:val="00D2162E"/>
    <w:rsid w:val="00D2353A"/>
    <w:rsid w:val="00D2367D"/>
    <w:rsid w:val="00D265EA"/>
    <w:rsid w:val="00D27D0D"/>
    <w:rsid w:val="00D30EBD"/>
    <w:rsid w:val="00D3124E"/>
    <w:rsid w:val="00D31724"/>
    <w:rsid w:val="00D32455"/>
    <w:rsid w:val="00D440C5"/>
    <w:rsid w:val="00D44B7D"/>
    <w:rsid w:val="00D473E6"/>
    <w:rsid w:val="00D476DC"/>
    <w:rsid w:val="00D5208B"/>
    <w:rsid w:val="00D55883"/>
    <w:rsid w:val="00D70223"/>
    <w:rsid w:val="00D71EBB"/>
    <w:rsid w:val="00D7260D"/>
    <w:rsid w:val="00D73526"/>
    <w:rsid w:val="00D73A22"/>
    <w:rsid w:val="00D73B78"/>
    <w:rsid w:val="00D74CE5"/>
    <w:rsid w:val="00D76614"/>
    <w:rsid w:val="00D80D6E"/>
    <w:rsid w:val="00D868DC"/>
    <w:rsid w:val="00D92569"/>
    <w:rsid w:val="00D935A8"/>
    <w:rsid w:val="00D95C13"/>
    <w:rsid w:val="00D95EDE"/>
    <w:rsid w:val="00DA10B8"/>
    <w:rsid w:val="00DA3B4D"/>
    <w:rsid w:val="00DA3F2D"/>
    <w:rsid w:val="00DA749A"/>
    <w:rsid w:val="00DB183C"/>
    <w:rsid w:val="00DB6ED8"/>
    <w:rsid w:val="00DC4E6F"/>
    <w:rsid w:val="00DC7336"/>
    <w:rsid w:val="00DC7AE0"/>
    <w:rsid w:val="00DD1B76"/>
    <w:rsid w:val="00DD3081"/>
    <w:rsid w:val="00DD3ABB"/>
    <w:rsid w:val="00DD6AC7"/>
    <w:rsid w:val="00DD79D0"/>
    <w:rsid w:val="00DE4F94"/>
    <w:rsid w:val="00DE6657"/>
    <w:rsid w:val="00DE6EE4"/>
    <w:rsid w:val="00DF6842"/>
    <w:rsid w:val="00E00FA4"/>
    <w:rsid w:val="00E01433"/>
    <w:rsid w:val="00E04176"/>
    <w:rsid w:val="00E105FA"/>
    <w:rsid w:val="00E115D0"/>
    <w:rsid w:val="00E171A4"/>
    <w:rsid w:val="00E17D0F"/>
    <w:rsid w:val="00E17D24"/>
    <w:rsid w:val="00E20332"/>
    <w:rsid w:val="00E20809"/>
    <w:rsid w:val="00E21D9D"/>
    <w:rsid w:val="00E25C06"/>
    <w:rsid w:val="00E26768"/>
    <w:rsid w:val="00E26FC6"/>
    <w:rsid w:val="00E3254D"/>
    <w:rsid w:val="00E35942"/>
    <w:rsid w:val="00E4310E"/>
    <w:rsid w:val="00E4349D"/>
    <w:rsid w:val="00E45CAE"/>
    <w:rsid w:val="00E4791F"/>
    <w:rsid w:val="00E501A2"/>
    <w:rsid w:val="00E535A4"/>
    <w:rsid w:val="00E53A9D"/>
    <w:rsid w:val="00E56624"/>
    <w:rsid w:val="00E57E4B"/>
    <w:rsid w:val="00E61E65"/>
    <w:rsid w:val="00E63F08"/>
    <w:rsid w:val="00E66EB0"/>
    <w:rsid w:val="00E7041A"/>
    <w:rsid w:val="00E70942"/>
    <w:rsid w:val="00E8023B"/>
    <w:rsid w:val="00E8032B"/>
    <w:rsid w:val="00E827CF"/>
    <w:rsid w:val="00E83752"/>
    <w:rsid w:val="00E915BC"/>
    <w:rsid w:val="00E924A0"/>
    <w:rsid w:val="00E9420D"/>
    <w:rsid w:val="00EA3123"/>
    <w:rsid w:val="00EA4F4C"/>
    <w:rsid w:val="00EA74FC"/>
    <w:rsid w:val="00EB0C49"/>
    <w:rsid w:val="00EB4B90"/>
    <w:rsid w:val="00EB5C81"/>
    <w:rsid w:val="00EB7AC9"/>
    <w:rsid w:val="00EC3C0E"/>
    <w:rsid w:val="00EC5BC7"/>
    <w:rsid w:val="00EC794F"/>
    <w:rsid w:val="00ED2CC3"/>
    <w:rsid w:val="00ED4CD8"/>
    <w:rsid w:val="00ED5353"/>
    <w:rsid w:val="00ED64C9"/>
    <w:rsid w:val="00ED6DA7"/>
    <w:rsid w:val="00EE0165"/>
    <w:rsid w:val="00EE110B"/>
    <w:rsid w:val="00EE4659"/>
    <w:rsid w:val="00EE7017"/>
    <w:rsid w:val="00EE7E7C"/>
    <w:rsid w:val="00EF129F"/>
    <w:rsid w:val="00EF532C"/>
    <w:rsid w:val="00F000C2"/>
    <w:rsid w:val="00F02A4C"/>
    <w:rsid w:val="00F04D5F"/>
    <w:rsid w:val="00F10155"/>
    <w:rsid w:val="00F25932"/>
    <w:rsid w:val="00F30A3E"/>
    <w:rsid w:val="00F32C09"/>
    <w:rsid w:val="00F33FC7"/>
    <w:rsid w:val="00F3470D"/>
    <w:rsid w:val="00F403E7"/>
    <w:rsid w:val="00F410FF"/>
    <w:rsid w:val="00F4244B"/>
    <w:rsid w:val="00F429CB"/>
    <w:rsid w:val="00F4500F"/>
    <w:rsid w:val="00F511D5"/>
    <w:rsid w:val="00F569DB"/>
    <w:rsid w:val="00F62BD0"/>
    <w:rsid w:val="00F75229"/>
    <w:rsid w:val="00F91BD3"/>
    <w:rsid w:val="00FA465F"/>
    <w:rsid w:val="00FA6600"/>
    <w:rsid w:val="00FB1C87"/>
    <w:rsid w:val="00FC1096"/>
    <w:rsid w:val="00FD3152"/>
    <w:rsid w:val="00FD611F"/>
    <w:rsid w:val="00FE1A7A"/>
    <w:rsid w:val="00FE5D78"/>
    <w:rsid w:val="00FE6206"/>
    <w:rsid w:val="00FE7023"/>
    <w:rsid w:val="00FF3762"/>
    <w:rsid w:val="00FF3CBF"/>
    <w:rsid w:val="00FF5BBF"/>
    <w:rsid w:val="00FF5B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2A50E"/>
  <w15:docId w15:val="{7A76A39E-E560-47A1-8160-DD446634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C1583"/>
    <w:pPr>
      <w:spacing w:line="240" w:lineRule="exact"/>
      <w:ind w:right="11"/>
    </w:pPr>
    <w:rPr>
      <w:rFonts w:ascii="Arial" w:hAnsi="Arial"/>
      <w:spacing w:val="4"/>
      <w:sz w:val="18"/>
      <w:lang w:eastAsia="de-DE"/>
    </w:rPr>
  </w:style>
  <w:style w:type="paragraph" w:styleId="berschrift1">
    <w:name w:val="heading 1"/>
    <w:basedOn w:val="Standard"/>
    <w:next w:val="Standard"/>
    <w:link w:val="berschrift1Zchn"/>
    <w:qFormat/>
    <w:rsid w:val="00E17D24"/>
    <w:pPr>
      <w:keepNext/>
      <w:keepLines/>
      <w:spacing w:before="360" w:after="260"/>
      <w:outlineLvl w:val="0"/>
    </w:pPr>
    <w:rPr>
      <w:rFonts w:asciiTheme="majorHAnsi" w:eastAsiaTheme="majorEastAsia" w:hAnsiTheme="majorHAnsi" w:cstheme="majorBidi"/>
      <w:b/>
      <w:bCs/>
      <w:sz w:val="26"/>
      <w:szCs w:val="28"/>
    </w:rPr>
  </w:style>
  <w:style w:type="paragraph" w:styleId="berschrift2">
    <w:name w:val="heading 2"/>
    <w:basedOn w:val="Standard"/>
    <w:next w:val="Standard"/>
    <w:link w:val="berschrift2Zchn"/>
    <w:unhideWhenUsed/>
    <w:qFormat/>
    <w:rsid w:val="00E17D24"/>
    <w:pPr>
      <w:keepNext/>
      <w:keepLines/>
      <w:spacing w:before="360" w:after="24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nhideWhenUsed/>
    <w:qFormat/>
    <w:rsid w:val="00E17D24"/>
    <w:pPr>
      <w:keepNext/>
      <w:keepLines/>
      <w:spacing w:before="240" w:after="220"/>
      <w:outlineLvl w:val="2"/>
    </w:pPr>
    <w:rPr>
      <w:rFonts w:asciiTheme="majorHAnsi" w:eastAsiaTheme="majorEastAsia" w:hAnsiTheme="majorHAnsi" w:cstheme="majorBidi"/>
      <w:b/>
      <w:bCs/>
      <w:sz w:val="22"/>
    </w:rPr>
  </w:style>
  <w:style w:type="paragraph" w:styleId="berschrift4">
    <w:name w:val="heading 4"/>
    <w:basedOn w:val="Standard"/>
    <w:next w:val="Standard"/>
    <w:link w:val="berschrift4Zchn"/>
    <w:unhideWhenUsed/>
    <w:qFormat/>
    <w:rsid w:val="00E17D24"/>
    <w:pPr>
      <w:keepNext/>
      <w:keepLines/>
      <w:spacing w:before="240" w:after="200"/>
      <w:outlineLvl w:val="3"/>
    </w:pPr>
    <w:rPr>
      <w:rFonts w:asciiTheme="majorHAnsi" w:eastAsiaTheme="majorEastAsia" w:hAnsiTheme="majorHAnsi" w:cstheme="majorBidi"/>
      <w:b/>
      <w:bCs/>
      <w:iCs/>
      <w:sz w:val="20"/>
    </w:rPr>
  </w:style>
  <w:style w:type="paragraph" w:styleId="berschrift5">
    <w:name w:val="heading 5"/>
    <w:basedOn w:val="Standard"/>
    <w:next w:val="Standard"/>
    <w:link w:val="berschrift5Zchn"/>
    <w:semiHidden/>
    <w:unhideWhenUsed/>
    <w:qFormat/>
    <w:rsid w:val="00DA3F2D"/>
    <w:pPr>
      <w:keepNext/>
      <w:keepLines/>
      <w:spacing w:before="200"/>
      <w:outlineLvl w:val="4"/>
    </w:pPr>
    <w:rPr>
      <w:rFonts w:asciiTheme="majorHAnsi" w:eastAsiaTheme="majorEastAsia" w:hAnsiTheme="majorHAnsi" w:cstheme="majorBidi"/>
    </w:rPr>
  </w:style>
  <w:style w:type="paragraph" w:styleId="berschrift6">
    <w:name w:val="heading 6"/>
    <w:basedOn w:val="Standard"/>
    <w:next w:val="Standard"/>
    <w:link w:val="berschrift6Zchn"/>
    <w:semiHidden/>
    <w:unhideWhenUsed/>
    <w:qFormat/>
    <w:rsid w:val="00DA3F2D"/>
    <w:pPr>
      <w:keepNext/>
      <w:keepLines/>
      <w:spacing w:before="200"/>
      <w:outlineLvl w:val="5"/>
    </w:pPr>
    <w:rPr>
      <w:rFonts w:asciiTheme="majorHAnsi" w:eastAsiaTheme="majorEastAsia" w:hAnsiTheme="majorHAnsi" w:cstheme="majorBidi"/>
      <w:i/>
      <w:iCs/>
    </w:rPr>
  </w:style>
  <w:style w:type="paragraph" w:styleId="berschrift7">
    <w:name w:val="heading 7"/>
    <w:basedOn w:val="Standard"/>
    <w:next w:val="Standard"/>
    <w:link w:val="berschrift7Zchn"/>
    <w:semiHidden/>
    <w:unhideWhenUsed/>
    <w:qFormat/>
    <w:rsid w:val="00DA3F2D"/>
    <w:pPr>
      <w:keepNext/>
      <w:keepLines/>
      <w:spacing w:before="200"/>
      <w:outlineLvl w:val="6"/>
    </w:pPr>
    <w:rPr>
      <w:rFonts w:asciiTheme="majorHAnsi" w:eastAsiaTheme="majorEastAsia" w:hAnsiTheme="majorHAnsi" w:cstheme="majorBidi"/>
      <w:i/>
      <w:iCs/>
    </w:rPr>
  </w:style>
  <w:style w:type="paragraph" w:styleId="berschrift8">
    <w:name w:val="heading 8"/>
    <w:basedOn w:val="Standard"/>
    <w:next w:val="Standard"/>
    <w:link w:val="berschrift8Zchn"/>
    <w:semiHidden/>
    <w:unhideWhenUsed/>
    <w:qFormat/>
    <w:rsid w:val="00DA3F2D"/>
    <w:pPr>
      <w:keepNext/>
      <w:keepLines/>
      <w:spacing w:before="200"/>
      <w:outlineLvl w:val="7"/>
    </w:pPr>
    <w:rPr>
      <w:rFonts w:asciiTheme="majorHAnsi" w:eastAsiaTheme="majorEastAsia" w:hAnsiTheme="majorHAnsi" w:cstheme="majorBidi"/>
      <w:sz w:val="20"/>
    </w:rPr>
  </w:style>
  <w:style w:type="paragraph" w:styleId="berschrift9">
    <w:name w:val="heading 9"/>
    <w:basedOn w:val="Standard"/>
    <w:next w:val="Standard"/>
    <w:link w:val="berschrift9Zchn"/>
    <w:semiHidden/>
    <w:unhideWhenUsed/>
    <w:qFormat/>
    <w:rsid w:val="00DA3F2D"/>
    <w:pPr>
      <w:keepNext/>
      <w:keepLines/>
      <w:spacing w:before="200"/>
      <w:outlineLvl w:val="8"/>
    </w:pPr>
    <w:rPr>
      <w:rFonts w:asciiTheme="majorHAnsi" w:eastAsiaTheme="majorEastAsia" w:hAnsiTheme="majorHAnsi" w:cstheme="majorBidi"/>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dresseindruck"/>
    <w:basedOn w:val="Standard"/>
    <w:link w:val="TextkrperZchn"/>
    <w:rsid w:val="008B7E32"/>
    <w:pPr>
      <w:spacing w:line="200" w:lineRule="exact"/>
    </w:pPr>
    <w:rPr>
      <w:sz w:val="17"/>
    </w:rPr>
  </w:style>
  <w:style w:type="paragraph" w:styleId="Beschriftung">
    <w:name w:val="caption"/>
    <w:basedOn w:val="Standard"/>
    <w:next w:val="Standard"/>
    <w:rsid w:val="008B7E32"/>
    <w:pPr>
      <w:framePr w:w="1867" w:h="853" w:hSpace="141" w:wrap="around" w:vAnchor="text" w:hAnchor="text" w:x="4923" w:y="-2398"/>
      <w:shd w:val="solid" w:color="FFFFFF" w:fill="FFFFFF"/>
    </w:pPr>
    <w:rPr>
      <w:sz w:val="44"/>
    </w:rPr>
  </w:style>
  <w:style w:type="paragraph" w:styleId="Kopfzeile">
    <w:name w:val="header"/>
    <w:basedOn w:val="Standard"/>
    <w:rsid w:val="008B7E32"/>
    <w:pPr>
      <w:tabs>
        <w:tab w:val="center" w:pos="4536"/>
        <w:tab w:val="right" w:pos="9072"/>
      </w:tabs>
    </w:pPr>
  </w:style>
  <w:style w:type="paragraph" w:styleId="Fuzeile">
    <w:name w:val="footer"/>
    <w:basedOn w:val="Standard"/>
    <w:rsid w:val="00795325"/>
    <w:pPr>
      <w:tabs>
        <w:tab w:val="center" w:pos="4536"/>
        <w:tab w:val="right" w:pos="9072"/>
      </w:tabs>
      <w:spacing w:line="200" w:lineRule="exact"/>
    </w:pPr>
    <w:rPr>
      <w:sz w:val="16"/>
    </w:rPr>
  </w:style>
  <w:style w:type="paragraph" w:styleId="Dokumentstruktur">
    <w:name w:val="Document Map"/>
    <w:basedOn w:val="Standard"/>
    <w:semiHidden/>
    <w:rsid w:val="008B7E32"/>
    <w:pPr>
      <w:shd w:val="clear" w:color="auto" w:fill="000080"/>
    </w:pPr>
    <w:rPr>
      <w:rFonts w:ascii="Tahoma" w:hAnsi="Tahoma"/>
    </w:rPr>
  </w:style>
  <w:style w:type="character" w:styleId="Seitenzahl">
    <w:name w:val="page number"/>
    <w:basedOn w:val="Absatz-Standardschriftart"/>
    <w:rsid w:val="008B7E32"/>
  </w:style>
  <w:style w:type="paragraph" w:customStyle="1" w:styleId="Logo">
    <w:name w:val="Logo"/>
    <w:basedOn w:val="Standard"/>
    <w:rsid w:val="008B7E32"/>
    <w:rPr>
      <w:sz w:val="62"/>
    </w:rPr>
  </w:style>
  <w:style w:type="paragraph" w:customStyle="1" w:styleId="StandardBold">
    <w:name w:val="Standard Bold"/>
    <w:basedOn w:val="Standard"/>
    <w:rsid w:val="0084610D"/>
    <w:rPr>
      <w:rFonts w:ascii="Arial Black" w:hAnsi="Arial Black"/>
    </w:rPr>
  </w:style>
  <w:style w:type="paragraph" w:styleId="Kommentartext">
    <w:name w:val="annotation text"/>
    <w:basedOn w:val="Standard"/>
    <w:link w:val="KommentartextZchn"/>
    <w:semiHidden/>
    <w:rsid w:val="008B7E32"/>
    <w:rPr>
      <w:sz w:val="20"/>
    </w:rPr>
  </w:style>
  <w:style w:type="paragraph" w:customStyle="1" w:styleId="ZHAWInfoLBook">
    <w:name w:val="ZHAW:InfoL Book"/>
    <w:basedOn w:val="Standard"/>
    <w:rsid w:val="00CB5167"/>
    <w:pPr>
      <w:framePr w:w="1928" w:h="6815" w:hRule="exact" w:wrap="around" w:vAnchor="page" w:hAnchor="page" w:x="9640" w:y="3687" w:anchorLock="1"/>
      <w:shd w:val="solid" w:color="FFFFFF" w:fill="FFFFFF"/>
      <w:spacing w:line="200" w:lineRule="exact"/>
    </w:pPr>
    <w:rPr>
      <w:sz w:val="17"/>
    </w:rPr>
  </w:style>
  <w:style w:type="paragraph" w:customStyle="1" w:styleId="ZHAWInfoLBold">
    <w:name w:val="ZHAW:InfoL Bold"/>
    <w:basedOn w:val="Standard"/>
    <w:rsid w:val="006A0DB2"/>
    <w:pPr>
      <w:framePr w:w="2098" w:h="6815" w:hRule="exact" w:wrap="around" w:vAnchor="page" w:hAnchor="page" w:x="9498" w:y="2382" w:anchorLock="1"/>
      <w:shd w:val="solid" w:color="FFFFFF" w:fill="FFFFFF"/>
      <w:spacing w:line="200" w:lineRule="exact"/>
    </w:pPr>
    <w:rPr>
      <w:rFonts w:ascii="Arial Black" w:hAnsi="Arial Black"/>
      <w:sz w:val="17"/>
    </w:rPr>
  </w:style>
  <w:style w:type="paragraph" w:customStyle="1" w:styleId="ZHAWTitelBold">
    <w:name w:val="ZHAW: Titel Bold"/>
    <w:basedOn w:val="Standard"/>
    <w:rsid w:val="00671AD2"/>
    <w:rPr>
      <w:b/>
    </w:rPr>
  </w:style>
  <w:style w:type="paragraph" w:customStyle="1" w:styleId="ZHAWStandardBook">
    <w:name w:val="ZHAW:Standard Book"/>
    <w:rsid w:val="006A0DB2"/>
    <w:pPr>
      <w:widowControl w:val="0"/>
      <w:ind w:right="11"/>
    </w:pPr>
    <w:rPr>
      <w:rFonts w:ascii="Arial" w:hAnsi="Arial"/>
      <w:noProof/>
      <w:spacing w:val="4"/>
      <w:lang w:val="de-DE" w:eastAsia="de-DE"/>
    </w:rPr>
  </w:style>
  <w:style w:type="paragraph" w:customStyle="1" w:styleId="ZHAWMFG">
    <w:name w:val="ZHAW:MFG"/>
    <w:rsid w:val="00802A00"/>
    <w:pPr>
      <w:framePr w:w="6804" w:h="720" w:wrap="notBeside" w:vAnchor="text" w:hAnchor="text" w:x="1" w:y="1"/>
      <w:shd w:val="solid" w:color="FFFFFF" w:fill="FFFFFF"/>
      <w:spacing w:line="240" w:lineRule="exact"/>
      <w:ind w:right="11"/>
    </w:pPr>
    <w:rPr>
      <w:rFonts w:ascii="Arial" w:hAnsi="Arial"/>
      <w:spacing w:val="4"/>
      <w:sz w:val="18"/>
      <w:lang w:eastAsia="de-DE"/>
    </w:rPr>
  </w:style>
  <w:style w:type="paragraph" w:customStyle="1" w:styleId="ZHAWTextBook">
    <w:name w:val="ZHAW:Text Book"/>
    <w:basedOn w:val="ZHAWStandardBook"/>
    <w:rsid w:val="00B03602"/>
    <w:pPr>
      <w:ind w:right="0"/>
    </w:pPr>
    <w:rPr>
      <w:sz w:val="22"/>
      <w:szCs w:val="22"/>
    </w:rPr>
  </w:style>
  <w:style w:type="paragraph" w:customStyle="1" w:styleId="ZHAWAdresseBox">
    <w:name w:val="ZHAW:AdresseBox"/>
    <w:basedOn w:val="ZHAWStandardBook"/>
    <w:rsid w:val="000F28FA"/>
    <w:pPr>
      <w:framePr w:w="4111" w:h="2007" w:hRule="exact" w:wrap="notBeside" w:vAnchor="page" w:hAnchor="text" w:y="2836" w:anchorLock="1"/>
    </w:pPr>
  </w:style>
  <w:style w:type="paragraph" w:customStyle="1" w:styleId="ZHAWBeilagen">
    <w:name w:val="ZHAW:Beilagen"/>
    <w:basedOn w:val="ZHAWStandardBook"/>
    <w:rsid w:val="008B7E32"/>
    <w:pPr>
      <w:framePr w:w="6804" w:h="1678" w:hRule="exact" w:vSpace="748" w:wrap="around" w:vAnchor="page" w:hAnchor="page" w:x="1702" w:y="13813" w:anchorLock="1"/>
      <w:shd w:val="solid" w:color="FFFFFF" w:fill="FFFFFF"/>
    </w:pPr>
    <w:rPr>
      <w:sz w:val="22"/>
    </w:rPr>
  </w:style>
  <w:style w:type="paragraph" w:customStyle="1" w:styleId="ZHAWMitglied">
    <w:name w:val="ZHAW:Mitglied"/>
    <w:basedOn w:val="ZHAWStandardBook"/>
    <w:rsid w:val="006A0DB2"/>
    <w:pPr>
      <w:framePr w:w="567" w:h="2268" w:hRule="exact" w:hSpace="181" w:wrap="around" w:vAnchor="page" w:hAnchor="page" w:x="11062" w:y="13685"/>
      <w:pBdr>
        <w:top w:val="single" w:sz="6" w:space="3" w:color="000000"/>
        <w:left w:val="single" w:sz="6" w:space="3" w:color="000000"/>
        <w:bottom w:val="single" w:sz="6" w:space="3" w:color="000000"/>
        <w:right w:val="single" w:sz="6" w:space="3" w:color="000000"/>
      </w:pBdr>
      <w:shd w:val="solid" w:color="FFFFFF" w:fill="FFFFFF"/>
      <w:textDirection w:val="btLr"/>
    </w:pPr>
    <w:rPr>
      <w:sz w:val="15"/>
      <w:szCs w:val="15"/>
    </w:rPr>
  </w:style>
  <w:style w:type="paragraph" w:customStyle="1" w:styleId="ZHAWInstitut">
    <w:name w:val="ZHAW: Institut"/>
    <w:basedOn w:val="Standard"/>
    <w:rsid w:val="005A6CFE"/>
    <w:pPr>
      <w:framePr w:w="1928" w:h="2268" w:hRule="exact" w:wrap="around" w:vAnchor="page" w:hAnchor="page" w:x="9498" w:y="1362"/>
      <w:shd w:val="solid" w:color="FFFFFF" w:fill="auto"/>
      <w:spacing w:before="200" w:line="200" w:lineRule="exact"/>
    </w:pPr>
    <w:rPr>
      <w:sz w:val="17"/>
      <w:szCs w:val="17"/>
    </w:rPr>
  </w:style>
  <w:style w:type="paragraph" w:customStyle="1" w:styleId="ZHAWHeadAbteilung">
    <w:name w:val="ZHAW: Head Abteilung"/>
    <w:basedOn w:val="Standard"/>
    <w:rsid w:val="00D5208B"/>
  </w:style>
  <w:style w:type="paragraph" w:customStyle="1" w:styleId="ZHAWName">
    <w:name w:val="ZHAW: Name"/>
    <w:basedOn w:val="Standard"/>
    <w:rsid w:val="0032292F"/>
    <w:pPr>
      <w:spacing w:line="175" w:lineRule="exact"/>
    </w:pPr>
    <w:rPr>
      <w:b/>
      <w:bCs/>
      <w:sz w:val="14"/>
    </w:rPr>
  </w:style>
  <w:style w:type="paragraph" w:customStyle="1" w:styleId="ZHAWAdressfeld">
    <w:name w:val="ZHAW: Adressfeld"/>
    <w:basedOn w:val="Standard"/>
    <w:rsid w:val="00B518B6"/>
    <w:pPr>
      <w:spacing w:line="175" w:lineRule="exact"/>
    </w:pPr>
    <w:rPr>
      <w:sz w:val="14"/>
    </w:rPr>
  </w:style>
  <w:style w:type="paragraph" w:customStyle="1" w:styleId="ZHAWAdresseHalbzeile">
    <w:name w:val="ZHAW: Adresse Halbzeile"/>
    <w:basedOn w:val="ZHAWName"/>
    <w:rsid w:val="00B518B6"/>
    <w:pPr>
      <w:framePr w:w="3402" w:h="4167" w:hRule="exact" w:wrap="around" w:vAnchor="page" w:hAnchor="page" w:x="7939" w:y="2757" w:anchorLock="1"/>
      <w:widowControl w:val="0"/>
      <w:spacing w:line="88" w:lineRule="exact"/>
      <w:ind w:right="0"/>
    </w:pPr>
  </w:style>
  <w:style w:type="paragraph" w:customStyle="1" w:styleId="ZHAWEmpfnger">
    <w:name w:val="ZHAW: Empfänger"/>
    <w:basedOn w:val="Standard"/>
    <w:rsid w:val="00B518B6"/>
    <w:pPr>
      <w:shd w:val="clear" w:color="FFFFFF" w:fill="FFFFFF"/>
    </w:pPr>
  </w:style>
  <w:style w:type="character" w:styleId="Kommentarzeichen">
    <w:name w:val="annotation reference"/>
    <w:basedOn w:val="Absatz-Standardschriftart"/>
    <w:semiHidden/>
    <w:rsid w:val="00431E93"/>
    <w:rPr>
      <w:rFonts w:ascii="ZHW Officina sans bold" w:hAnsi="ZHW Officina sans bold"/>
      <w:b/>
      <w:vanish/>
      <w:sz w:val="16"/>
    </w:rPr>
  </w:style>
  <w:style w:type="table" w:styleId="Tabellenraster">
    <w:name w:val="Table Grid"/>
    <w:basedOn w:val="NormaleTabelle"/>
    <w:rsid w:val="00B11BD5"/>
    <w:pPr>
      <w:spacing w:line="280" w:lineRule="exact"/>
      <w:ind w:right="1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semiHidden/>
    <w:rsid w:val="00B11BD5"/>
    <w:rPr>
      <w:b/>
      <w:bCs/>
    </w:rPr>
  </w:style>
  <w:style w:type="paragraph" w:styleId="Sprechblasentext">
    <w:name w:val="Balloon Text"/>
    <w:basedOn w:val="Standard"/>
    <w:semiHidden/>
    <w:rsid w:val="00B11BD5"/>
    <w:rPr>
      <w:rFonts w:ascii="Tahoma" w:hAnsi="Tahoma" w:cs="Tahoma"/>
      <w:sz w:val="16"/>
      <w:szCs w:val="16"/>
    </w:rPr>
  </w:style>
  <w:style w:type="character" w:customStyle="1" w:styleId="berschrift1Zchn">
    <w:name w:val="Überschrift 1 Zchn"/>
    <w:basedOn w:val="Absatz-Standardschriftart"/>
    <w:link w:val="berschrift1"/>
    <w:rsid w:val="00E17D24"/>
    <w:rPr>
      <w:rFonts w:asciiTheme="majorHAnsi" w:eastAsiaTheme="majorEastAsia" w:hAnsiTheme="majorHAnsi" w:cstheme="majorBidi"/>
      <w:b/>
      <w:bCs/>
      <w:spacing w:val="4"/>
      <w:sz w:val="26"/>
      <w:szCs w:val="28"/>
      <w:lang w:eastAsia="de-DE"/>
    </w:rPr>
  </w:style>
  <w:style w:type="character" w:customStyle="1" w:styleId="berschrift2Zchn">
    <w:name w:val="Überschrift 2 Zchn"/>
    <w:basedOn w:val="Absatz-Standardschriftart"/>
    <w:link w:val="berschrift2"/>
    <w:rsid w:val="00E17D24"/>
    <w:rPr>
      <w:rFonts w:asciiTheme="majorHAnsi" w:eastAsiaTheme="majorEastAsia" w:hAnsiTheme="majorHAnsi" w:cstheme="majorBidi"/>
      <w:b/>
      <w:bCs/>
      <w:spacing w:val="4"/>
      <w:sz w:val="24"/>
      <w:szCs w:val="26"/>
      <w:lang w:eastAsia="de-DE"/>
    </w:rPr>
  </w:style>
  <w:style w:type="character" w:customStyle="1" w:styleId="TextkrperZchn">
    <w:name w:val="Textkörper Zchn"/>
    <w:aliases w:val="Adresseindruck Zchn"/>
    <w:basedOn w:val="Absatz-Standardschriftart"/>
    <w:link w:val="Textkrper"/>
    <w:rsid w:val="00DA3F2D"/>
    <w:rPr>
      <w:rFonts w:ascii="Arial" w:hAnsi="Arial"/>
      <w:spacing w:val="4"/>
      <w:sz w:val="17"/>
      <w:lang w:eastAsia="de-DE"/>
    </w:rPr>
  </w:style>
  <w:style w:type="character" w:customStyle="1" w:styleId="berschrift3Zchn">
    <w:name w:val="Überschrift 3 Zchn"/>
    <w:basedOn w:val="Absatz-Standardschriftart"/>
    <w:link w:val="berschrift3"/>
    <w:rsid w:val="00E17D24"/>
    <w:rPr>
      <w:rFonts w:asciiTheme="majorHAnsi" w:eastAsiaTheme="majorEastAsia" w:hAnsiTheme="majorHAnsi" w:cstheme="majorBidi"/>
      <w:b/>
      <w:bCs/>
      <w:spacing w:val="4"/>
      <w:sz w:val="22"/>
      <w:lang w:eastAsia="de-DE"/>
    </w:rPr>
  </w:style>
  <w:style w:type="character" w:customStyle="1" w:styleId="berschrift4Zchn">
    <w:name w:val="Überschrift 4 Zchn"/>
    <w:basedOn w:val="Absatz-Standardschriftart"/>
    <w:link w:val="berschrift4"/>
    <w:rsid w:val="00E17D24"/>
    <w:rPr>
      <w:rFonts w:asciiTheme="majorHAnsi" w:eastAsiaTheme="majorEastAsia" w:hAnsiTheme="majorHAnsi" w:cstheme="majorBidi"/>
      <w:b/>
      <w:bCs/>
      <w:iCs/>
      <w:spacing w:val="4"/>
      <w:lang w:eastAsia="de-DE"/>
    </w:rPr>
  </w:style>
  <w:style w:type="character" w:customStyle="1" w:styleId="berschrift5Zchn">
    <w:name w:val="Überschrift 5 Zchn"/>
    <w:basedOn w:val="Absatz-Standardschriftart"/>
    <w:link w:val="berschrift5"/>
    <w:semiHidden/>
    <w:rsid w:val="00DA3F2D"/>
    <w:rPr>
      <w:rFonts w:asciiTheme="majorHAnsi" w:eastAsiaTheme="majorEastAsia" w:hAnsiTheme="majorHAnsi" w:cstheme="majorBidi"/>
      <w:spacing w:val="4"/>
      <w:sz w:val="18"/>
      <w:lang w:eastAsia="de-DE"/>
    </w:rPr>
  </w:style>
  <w:style w:type="character" w:customStyle="1" w:styleId="berschrift6Zchn">
    <w:name w:val="Überschrift 6 Zchn"/>
    <w:basedOn w:val="Absatz-Standardschriftart"/>
    <w:link w:val="berschrift6"/>
    <w:semiHidden/>
    <w:rsid w:val="00DA3F2D"/>
    <w:rPr>
      <w:rFonts w:asciiTheme="majorHAnsi" w:eastAsiaTheme="majorEastAsia" w:hAnsiTheme="majorHAnsi" w:cstheme="majorBidi"/>
      <w:i/>
      <w:iCs/>
      <w:spacing w:val="4"/>
      <w:sz w:val="18"/>
      <w:lang w:eastAsia="de-DE"/>
    </w:rPr>
  </w:style>
  <w:style w:type="character" w:customStyle="1" w:styleId="berschrift7Zchn">
    <w:name w:val="Überschrift 7 Zchn"/>
    <w:basedOn w:val="Absatz-Standardschriftart"/>
    <w:link w:val="berschrift7"/>
    <w:semiHidden/>
    <w:rsid w:val="00DA3F2D"/>
    <w:rPr>
      <w:rFonts w:asciiTheme="majorHAnsi" w:eastAsiaTheme="majorEastAsia" w:hAnsiTheme="majorHAnsi" w:cstheme="majorBidi"/>
      <w:i/>
      <w:iCs/>
      <w:spacing w:val="4"/>
      <w:sz w:val="18"/>
      <w:lang w:eastAsia="de-DE"/>
    </w:rPr>
  </w:style>
  <w:style w:type="character" w:customStyle="1" w:styleId="berschrift8Zchn">
    <w:name w:val="Überschrift 8 Zchn"/>
    <w:basedOn w:val="Absatz-Standardschriftart"/>
    <w:link w:val="berschrift8"/>
    <w:semiHidden/>
    <w:rsid w:val="00DA3F2D"/>
    <w:rPr>
      <w:rFonts w:asciiTheme="majorHAnsi" w:eastAsiaTheme="majorEastAsia" w:hAnsiTheme="majorHAnsi" w:cstheme="majorBidi"/>
      <w:spacing w:val="4"/>
      <w:lang w:eastAsia="de-DE"/>
    </w:rPr>
  </w:style>
  <w:style w:type="character" w:customStyle="1" w:styleId="berschrift9Zchn">
    <w:name w:val="Überschrift 9 Zchn"/>
    <w:basedOn w:val="Absatz-Standardschriftart"/>
    <w:link w:val="berschrift9"/>
    <w:semiHidden/>
    <w:rsid w:val="00DA3F2D"/>
    <w:rPr>
      <w:rFonts w:asciiTheme="majorHAnsi" w:eastAsiaTheme="majorEastAsia" w:hAnsiTheme="majorHAnsi" w:cstheme="majorBidi"/>
      <w:i/>
      <w:iCs/>
      <w:spacing w:val="4"/>
      <w:lang w:eastAsia="de-DE"/>
    </w:rPr>
  </w:style>
  <w:style w:type="character" w:styleId="Platzhaltertext">
    <w:name w:val="Placeholder Text"/>
    <w:basedOn w:val="Absatz-Standardschriftart"/>
    <w:uiPriority w:val="99"/>
    <w:semiHidden/>
    <w:rsid w:val="00795325"/>
    <w:rPr>
      <w:color w:val="808080"/>
    </w:rPr>
  </w:style>
  <w:style w:type="character" w:customStyle="1" w:styleId="KommentartextZchn">
    <w:name w:val="Kommentartext Zchn"/>
    <w:basedOn w:val="Absatz-Standardschriftart"/>
    <w:link w:val="Kommentartext"/>
    <w:semiHidden/>
    <w:rsid w:val="00BC1583"/>
    <w:rPr>
      <w:rFonts w:ascii="Arial" w:hAnsi="Arial"/>
      <w:spacing w:val="4"/>
      <w:lang w:eastAsia="de-DE"/>
    </w:rPr>
  </w:style>
  <w:style w:type="paragraph" w:styleId="Listenabsatz">
    <w:name w:val="List Paragraph"/>
    <w:basedOn w:val="Standard"/>
    <w:uiPriority w:val="34"/>
    <w:qFormat/>
    <w:rsid w:val="00BC1583"/>
    <w:pPr>
      <w:ind w:left="720"/>
      <w:contextualSpacing/>
    </w:pPr>
  </w:style>
  <w:style w:type="character" w:styleId="Hyperlink">
    <w:name w:val="Hyperlink"/>
    <w:basedOn w:val="Absatz-Standardschriftart"/>
    <w:unhideWhenUsed/>
    <w:rsid w:val="003667AC"/>
    <w:rPr>
      <w:color w:val="583119" w:themeColor="hyperlink"/>
      <w:u w:val="single"/>
    </w:rPr>
  </w:style>
  <w:style w:type="character" w:styleId="NichtaufgelsteErwhnung">
    <w:name w:val="Unresolved Mention"/>
    <w:basedOn w:val="Absatz-Standardschriftart"/>
    <w:uiPriority w:val="99"/>
    <w:semiHidden/>
    <w:unhideWhenUsed/>
    <w:rsid w:val="0036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4715">
      <w:bodyDiv w:val="1"/>
      <w:marLeft w:val="0"/>
      <w:marRight w:val="0"/>
      <w:marTop w:val="0"/>
      <w:marBottom w:val="0"/>
      <w:divBdr>
        <w:top w:val="none" w:sz="0" w:space="0" w:color="auto"/>
        <w:left w:val="none" w:sz="0" w:space="0" w:color="auto"/>
        <w:bottom w:val="none" w:sz="0" w:space="0" w:color="auto"/>
        <w:right w:val="none" w:sz="0" w:space="0" w:color="auto"/>
      </w:divBdr>
    </w:div>
    <w:div w:id="19880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rvicedesk@zhaw.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S:\vorlagen\office2010\ZHAW%20Standard\ZHAW%20A4_D_2010.dotm" TargetMode="External"/></Relationships>
</file>

<file path=word/theme/theme1.xml><?xml version="1.0" encoding="utf-8"?>
<a:theme xmlns:a="http://schemas.openxmlformats.org/drawingml/2006/main" name="Larissa-Design">
  <a:themeElements>
    <a:clrScheme name="ZHAW">
      <a:dk1>
        <a:srgbClr val="000000"/>
      </a:dk1>
      <a:lt1>
        <a:srgbClr val="FFFFFF"/>
      </a:lt1>
      <a:dk2>
        <a:srgbClr val="9A9A9C"/>
      </a:dk2>
      <a:lt2>
        <a:srgbClr val="0064A6"/>
      </a:lt2>
      <a:accent1>
        <a:srgbClr val="80B2D3"/>
      </a:accent1>
      <a:accent2>
        <a:srgbClr val="D54E12"/>
      </a:accent2>
      <a:accent3>
        <a:srgbClr val="83B819"/>
      </a:accent3>
      <a:accent4>
        <a:srgbClr val="F0B600"/>
      </a:accent4>
      <a:accent5>
        <a:srgbClr val="6A205F"/>
      </a:accent5>
      <a:accent6>
        <a:srgbClr val="EDDBAB"/>
      </a:accent6>
      <a:hlink>
        <a:srgbClr val="583119"/>
      </a:hlink>
      <a:folHlink>
        <a:srgbClr val="9A9A9C"/>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ZHAW A4_D_2010.dotm</Template>
  <TotalTime>0</TotalTime>
  <Pages>3</Pages>
  <Words>793</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Titel</vt:lpstr>
    </vt:vector>
  </TitlesOfParts>
  <Company>Zürcher Hochschule für Angewandte Wissenschaften</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Häufige Fragen Hybridunterricht HS20/21</dc:title>
  <dc:subject>Dokumentvorlage</dc:subject>
  <dc:creator>Schmid Pascal (scpc)</dc:creator>
  <dc:description>Version 4.06 - ZHAW_x000d_
Datum 29.04.2009</dc:description>
  <cp:lastModifiedBy>Schmid Pascal (scpc)</cp:lastModifiedBy>
  <cp:revision>217</cp:revision>
  <cp:lastPrinted>2007-09-04T20:52:00Z</cp:lastPrinted>
  <dcterms:created xsi:type="dcterms:W3CDTF">2020-08-13T14:12:00Z</dcterms:created>
  <dcterms:modified xsi:type="dcterms:W3CDTF">2021-09-27T11:40:00Z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4.06</vt:lpwstr>
  </property>
  <property fmtid="{D5CDD505-2E9C-101B-9397-08002B2CF9AE}" pid="3" name="MSIP_Label_10d9bad3-6dac-4e9a-89a3-89f3b8d247b2_Enabled">
    <vt:lpwstr>True</vt:lpwstr>
  </property>
  <property fmtid="{D5CDD505-2E9C-101B-9397-08002B2CF9AE}" pid="4" name="MSIP_Label_10d9bad3-6dac-4e9a-89a3-89f3b8d247b2_SiteId">
    <vt:lpwstr>5d1a9f9d-201f-4a10-b983-451cf65cbc1e</vt:lpwstr>
  </property>
  <property fmtid="{D5CDD505-2E9C-101B-9397-08002B2CF9AE}" pid="5" name="MSIP_Label_10d9bad3-6dac-4e9a-89a3-89f3b8d247b2_Owner">
    <vt:lpwstr>scpc@zhaw.ch</vt:lpwstr>
  </property>
  <property fmtid="{D5CDD505-2E9C-101B-9397-08002B2CF9AE}" pid="6" name="MSIP_Label_10d9bad3-6dac-4e9a-89a3-89f3b8d247b2_SetDate">
    <vt:lpwstr>2020-08-13T14:13:09.3479616Z</vt:lpwstr>
  </property>
  <property fmtid="{D5CDD505-2E9C-101B-9397-08002B2CF9AE}" pid="7" name="MSIP_Label_10d9bad3-6dac-4e9a-89a3-89f3b8d247b2_Name">
    <vt:lpwstr>Intern</vt:lpwstr>
  </property>
  <property fmtid="{D5CDD505-2E9C-101B-9397-08002B2CF9AE}" pid="8" name="MSIP_Label_10d9bad3-6dac-4e9a-89a3-89f3b8d247b2_Application">
    <vt:lpwstr>Microsoft Azure Information Protection</vt:lpwstr>
  </property>
  <property fmtid="{D5CDD505-2E9C-101B-9397-08002B2CF9AE}" pid="9" name="MSIP_Label_10d9bad3-6dac-4e9a-89a3-89f3b8d247b2_ActionId">
    <vt:lpwstr>4a78f40c-3d8e-475a-a9e4-19431591410d</vt:lpwstr>
  </property>
  <property fmtid="{D5CDD505-2E9C-101B-9397-08002B2CF9AE}" pid="10" name="MSIP_Label_10d9bad3-6dac-4e9a-89a3-89f3b8d247b2_Extended_MSFT_Method">
    <vt:lpwstr>Automatic</vt:lpwstr>
  </property>
  <property fmtid="{D5CDD505-2E9C-101B-9397-08002B2CF9AE}" pid="11" name="Sensitivity">
    <vt:lpwstr>Intern</vt:lpwstr>
  </property>
</Properties>
</file>